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1E" w:rsidRDefault="0066406B" w:rsidP="002D2459">
      <w:pPr>
        <w:jc w:val="center"/>
        <w:rPr>
          <w:rFonts w:ascii="Times New Roman" w:eastAsia="Times New Roman" w:hAnsi="Times New Roman" w:cs="Times New Roman"/>
          <w:b/>
          <w:bCs/>
          <w:sz w:val="24"/>
          <w:szCs w:val="24"/>
          <w:lang w:eastAsia="ru-RU"/>
        </w:rPr>
      </w:pPr>
      <w:r w:rsidRPr="00F072E7">
        <w:rPr>
          <w:rFonts w:ascii="Times New Roman" w:eastAsia="Times New Roman" w:hAnsi="Times New Roman" w:cs="Times New Roman"/>
          <w:b/>
          <w:bCs/>
          <w:sz w:val="24"/>
          <w:szCs w:val="24"/>
          <w:lang w:eastAsia="ru-RU"/>
        </w:rPr>
        <w:t xml:space="preserve">ДОГОВОР № </w:t>
      </w:r>
      <w:r w:rsidR="00E64B8C">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w:t>
      </w:r>
    </w:p>
    <w:p w:rsidR="0066406B" w:rsidRDefault="0066406B" w:rsidP="002D2459">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участия в долевом строительстве</w:t>
      </w:r>
    </w:p>
    <w:p w:rsidR="0066406B" w:rsidRDefault="0066406B" w:rsidP="0066406B">
      <w:pPr>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г.</w:t>
      </w:r>
      <w:r w:rsidR="002D2459">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Шелехов</w:t>
      </w:r>
      <w:proofErr w:type="spellEnd"/>
      <w:r w:rsidRPr="006640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64B8C">
        <w:rPr>
          <w:rFonts w:ascii="Times New Roman" w:eastAsia="Times New Roman" w:hAnsi="Times New Roman" w:cs="Times New Roman"/>
          <w:sz w:val="24"/>
          <w:szCs w:val="24"/>
          <w:lang w:eastAsia="ru-RU"/>
        </w:rPr>
        <w:t xml:space="preserve">     «» января  </w:t>
      </w:r>
      <w:r w:rsidRPr="00BF638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BF638E">
        <w:rPr>
          <w:rFonts w:ascii="Times New Roman" w:eastAsia="Times New Roman" w:hAnsi="Times New Roman" w:cs="Times New Roman"/>
          <w:sz w:val="24"/>
          <w:szCs w:val="24"/>
          <w:lang w:eastAsia="ru-RU"/>
        </w:rPr>
        <w:t> года</w:t>
      </w:r>
    </w:p>
    <w:p w:rsidR="0066406B" w:rsidRDefault="0066406B" w:rsidP="0066406B">
      <w:pPr>
        <w:jc w:val="both"/>
        <w:rPr>
          <w:rFonts w:ascii="Times New Roman" w:eastAsia="Times New Roman" w:hAnsi="Times New Roman" w:cs="Times New Roman"/>
          <w:sz w:val="24"/>
          <w:szCs w:val="24"/>
          <w:lang w:eastAsia="ru-RU"/>
        </w:rPr>
      </w:pPr>
    </w:p>
    <w:p w:rsidR="002D2459" w:rsidRDefault="0066406B" w:rsidP="002D2459">
      <w:pPr>
        <w:jc w:val="both"/>
        <w:rPr>
          <w:rFonts w:ascii="Times New Roman" w:eastAsia="Calibri" w:hAnsi="Times New Roman" w:cs="Times New Roman"/>
          <w:sz w:val="24"/>
          <w:szCs w:val="24"/>
          <w:lang w:eastAsia="ru-RU"/>
        </w:rPr>
      </w:pPr>
      <w:r w:rsidRPr="002D2459">
        <w:rPr>
          <w:rFonts w:ascii="Times New Roman" w:eastAsia="Calibri" w:hAnsi="Times New Roman" w:cs="Times New Roman"/>
          <w:b/>
          <w:sz w:val="24"/>
          <w:szCs w:val="24"/>
          <w:lang w:eastAsia="ru-RU"/>
        </w:rPr>
        <w:t>Общество с ограниченной ответственностью «Первостроитель»</w:t>
      </w:r>
      <w:r w:rsidRPr="00BF638E">
        <w:rPr>
          <w:rFonts w:ascii="Times New Roman" w:eastAsia="Calibri" w:hAnsi="Times New Roman" w:cs="Times New Roman"/>
          <w:sz w:val="24"/>
          <w:szCs w:val="24"/>
          <w:lang w:eastAsia="ru-RU"/>
        </w:rPr>
        <w:t xml:space="preserve"> (ОГРН 1083827000993)</w:t>
      </w:r>
      <w:r w:rsidRPr="00BF638E">
        <w:rPr>
          <w:rFonts w:ascii="Times New Roman" w:eastAsia="Times New Roman" w:hAnsi="Times New Roman" w:cs="Times New Roman"/>
          <w:sz w:val="24"/>
          <w:szCs w:val="24"/>
          <w:lang w:eastAsia="ru-RU"/>
        </w:rPr>
        <w:t xml:space="preserve">, именуемое в дальнейшем «Застройщик», </w:t>
      </w:r>
      <w:r w:rsidR="00B27375">
        <w:rPr>
          <w:rFonts w:ascii="Times New Roman" w:eastAsia="Times New Roman" w:hAnsi="Times New Roman" w:cs="Times New Roman"/>
          <w:sz w:val="24"/>
          <w:szCs w:val="24"/>
          <w:lang w:eastAsia="ru-RU"/>
        </w:rPr>
        <w:t xml:space="preserve">в лице представителя </w:t>
      </w:r>
      <w:r w:rsidR="00210F86" w:rsidRPr="00210F86">
        <w:rPr>
          <w:rFonts w:ascii="Times New Roman" w:eastAsia="Times New Roman" w:hAnsi="Times New Roman" w:cs="Times New Roman"/>
          <w:b/>
          <w:sz w:val="24"/>
          <w:szCs w:val="24"/>
          <w:lang w:eastAsia="ru-RU"/>
        </w:rPr>
        <w:t>ФИО</w:t>
      </w:r>
      <w:r w:rsidR="00210F86">
        <w:rPr>
          <w:rFonts w:ascii="Times New Roman" w:eastAsia="Times New Roman" w:hAnsi="Times New Roman" w:cs="Times New Roman"/>
          <w:b/>
          <w:sz w:val="24"/>
          <w:szCs w:val="24"/>
          <w:lang w:eastAsia="ru-RU"/>
        </w:rPr>
        <w:t xml:space="preserve"> </w:t>
      </w:r>
      <w:r w:rsidRPr="00BF638E">
        <w:rPr>
          <w:rFonts w:ascii="Times New Roman" w:eastAsia="Calibri" w:hAnsi="Times New Roman" w:cs="Times New Roman"/>
          <w:sz w:val="24"/>
          <w:szCs w:val="24"/>
          <w:lang w:eastAsia="ru-RU"/>
        </w:rPr>
        <w:t>действующего на основании</w:t>
      </w:r>
      <w:r>
        <w:rPr>
          <w:rFonts w:ascii="Times New Roman" w:eastAsia="Calibri" w:hAnsi="Times New Roman" w:cs="Times New Roman"/>
          <w:sz w:val="24"/>
          <w:szCs w:val="24"/>
          <w:lang w:eastAsia="ru-RU"/>
        </w:rPr>
        <w:t xml:space="preserve"> </w:t>
      </w:r>
      <w:r w:rsidR="00E64B8C" w:rsidRPr="00E64B8C">
        <w:rPr>
          <w:rFonts w:ascii="Times New Roman" w:eastAsia="Times New Roman" w:hAnsi="Times New Roman" w:cs="Times New Roman"/>
          <w:sz w:val="24"/>
          <w:szCs w:val="24"/>
        </w:rPr>
        <w:t>доверенности</w:t>
      </w:r>
      <w:r w:rsidRPr="00BF638E">
        <w:rPr>
          <w:rFonts w:ascii="Times New Roman" w:eastAsia="Calibri" w:hAnsi="Times New Roman" w:cs="Times New Roman"/>
          <w:sz w:val="24"/>
          <w:szCs w:val="24"/>
          <w:lang w:eastAsia="ru-RU"/>
        </w:rPr>
        <w:t xml:space="preserve">, </w:t>
      </w:r>
      <w:r w:rsidRPr="00BF638E">
        <w:rPr>
          <w:rFonts w:ascii="Times New Roman" w:eastAsia="Times New Roman" w:hAnsi="Times New Roman" w:cs="Times New Roman"/>
          <w:sz w:val="24"/>
          <w:szCs w:val="24"/>
          <w:lang w:eastAsia="ru-RU"/>
        </w:rPr>
        <w:t>с одной стороны, и Участник долевого строительства</w:t>
      </w:r>
      <w:r>
        <w:rPr>
          <w:rFonts w:ascii="Times New Roman" w:eastAsia="Times New Roman" w:hAnsi="Times New Roman" w:cs="Times New Roman"/>
          <w:sz w:val="24"/>
          <w:szCs w:val="24"/>
          <w:lang w:eastAsia="ru-RU"/>
        </w:rPr>
        <w:t xml:space="preserve"> </w:t>
      </w:r>
      <w:r w:rsidR="00210F86">
        <w:rPr>
          <w:rFonts w:ascii="Times New Roman" w:eastAsia="Times New Roman" w:hAnsi="Times New Roman" w:cs="Times New Roman"/>
          <w:b/>
          <w:sz w:val="24"/>
          <w:szCs w:val="24"/>
          <w:lang w:eastAsia="ru-RU"/>
        </w:rPr>
        <w:t>ФИО</w:t>
      </w:r>
      <w:r w:rsidRPr="00BF638E">
        <w:rPr>
          <w:rFonts w:ascii="Times New Roman" w:eastAsia="Times New Roman" w:hAnsi="Times New Roman" w:cs="Times New Roman"/>
          <w:sz w:val="24"/>
          <w:szCs w:val="24"/>
          <w:lang w:eastAsia="ru-RU"/>
        </w:rPr>
        <w:t>, именуем</w:t>
      </w:r>
      <w:r w:rsidR="00E64B8C">
        <w:rPr>
          <w:rFonts w:ascii="Times New Roman" w:eastAsia="Times New Roman" w:hAnsi="Times New Roman" w:cs="Times New Roman"/>
          <w:sz w:val="24"/>
          <w:szCs w:val="24"/>
          <w:lang w:eastAsia="ru-RU"/>
        </w:rPr>
        <w:t>ая</w:t>
      </w:r>
      <w:r w:rsidRPr="00BF638E">
        <w:rPr>
          <w:rFonts w:ascii="Times New Roman" w:eastAsia="Times New Roman" w:hAnsi="Times New Roman" w:cs="Times New Roman"/>
          <w:sz w:val="24"/>
          <w:szCs w:val="24"/>
          <w:lang w:eastAsia="ru-RU"/>
        </w:rPr>
        <w:t xml:space="preserve"> в дальнейшем «Участник»</w:t>
      </w:r>
      <w:r w:rsidRPr="00BF638E">
        <w:rPr>
          <w:rFonts w:ascii="Times New Roman" w:eastAsia="Calibri" w:hAnsi="Times New Roman" w:cs="Times New Roman"/>
          <w:sz w:val="24"/>
          <w:szCs w:val="24"/>
          <w:lang w:eastAsia="ru-RU"/>
        </w:rPr>
        <w:t xml:space="preserve">, </w:t>
      </w:r>
      <w:r w:rsidRPr="00BF638E">
        <w:rPr>
          <w:rFonts w:ascii="Times New Roman" w:eastAsia="Times New Roman" w:hAnsi="Times New Roman" w:cs="Times New Roman"/>
          <w:sz w:val="24"/>
          <w:szCs w:val="24"/>
          <w:lang w:eastAsia="ru-RU"/>
        </w:rPr>
        <w:t xml:space="preserve">с другой стороны, </w:t>
      </w:r>
      <w:r w:rsidRPr="00BF638E">
        <w:rPr>
          <w:rFonts w:ascii="Times New Roman" w:eastAsia="Calibri" w:hAnsi="Times New Roman" w:cs="Times New Roman"/>
          <w:sz w:val="24"/>
          <w:szCs w:val="24"/>
          <w:lang w:eastAsia="ru-RU"/>
        </w:rPr>
        <w:t xml:space="preserve">именуемые в дальнейшем совместно Стороны, заключили настоящий договор участия в долевом строительстве </w:t>
      </w:r>
      <w:r w:rsidRPr="00BF638E">
        <w:rPr>
          <w:rFonts w:ascii="Times New Roman" w:eastAsia="Calibri" w:hAnsi="Times New Roman" w:cs="Times New Roman"/>
          <w:bCs/>
          <w:sz w:val="24"/>
          <w:szCs w:val="24"/>
          <w:lang w:eastAsia="ru-RU"/>
        </w:rPr>
        <w:t>(</w:t>
      </w:r>
      <w:r w:rsidRPr="00BF638E">
        <w:rPr>
          <w:rFonts w:ascii="Times New Roman" w:eastAsia="Calibri" w:hAnsi="Times New Roman" w:cs="Times New Roman"/>
          <w:sz w:val="24"/>
          <w:szCs w:val="24"/>
          <w:lang w:eastAsia="ru-RU"/>
        </w:rPr>
        <w:t>далее – Договор) о нижеследующем:</w:t>
      </w:r>
    </w:p>
    <w:p w:rsidR="0066406B" w:rsidRDefault="0066406B" w:rsidP="002D2459">
      <w:pPr>
        <w:pStyle w:val="a3"/>
        <w:numPr>
          <w:ilvl w:val="0"/>
          <w:numId w:val="1"/>
        </w:numPr>
        <w:ind w:left="0"/>
        <w:jc w:val="center"/>
        <w:rPr>
          <w:rFonts w:ascii="Times New Roman" w:eastAsia="Times New Roman" w:hAnsi="Times New Roman" w:cs="Times New Roman"/>
          <w:b/>
          <w:bCs/>
          <w:sz w:val="24"/>
          <w:szCs w:val="24"/>
          <w:lang w:eastAsia="ru-RU"/>
        </w:rPr>
      </w:pPr>
      <w:r w:rsidRPr="0066406B">
        <w:rPr>
          <w:rFonts w:ascii="Times New Roman" w:eastAsia="Times New Roman" w:hAnsi="Times New Roman" w:cs="Times New Roman"/>
          <w:b/>
          <w:bCs/>
          <w:sz w:val="24"/>
          <w:szCs w:val="24"/>
          <w:lang w:eastAsia="ru-RU"/>
        </w:rPr>
        <w:t>ПРЕДМЕТ ДОГОВОРА</w:t>
      </w:r>
    </w:p>
    <w:p w:rsidR="002D2459" w:rsidRPr="0066406B" w:rsidRDefault="002D2459" w:rsidP="002D2459">
      <w:pPr>
        <w:pStyle w:val="a3"/>
        <w:ind w:left="0"/>
        <w:rPr>
          <w:rFonts w:ascii="Times New Roman" w:eastAsia="Times New Roman" w:hAnsi="Times New Roman" w:cs="Times New Roman"/>
          <w:b/>
          <w:bCs/>
          <w:sz w:val="24"/>
          <w:szCs w:val="24"/>
          <w:lang w:eastAsia="ru-RU"/>
        </w:rPr>
      </w:pPr>
    </w:p>
    <w:p w:rsidR="0066406B" w:rsidRPr="0066406B" w:rsidRDefault="0066406B" w:rsidP="002D2459">
      <w:pPr>
        <w:pStyle w:val="a3"/>
        <w:numPr>
          <w:ilvl w:val="1"/>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6406B">
        <w:rPr>
          <w:rFonts w:ascii="Times New Roman" w:eastAsia="Times New Roman" w:hAnsi="Times New Roman" w:cs="Times New Roman"/>
          <w:sz w:val="24"/>
          <w:szCs w:val="24"/>
          <w:lang w:eastAsia="ru-RU"/>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объект долевого строительства – жилое помещение в многоквартирном доме (далее – «Объект») и после получения разрешения на ввод в эксплуатацию многоквартирного дома (далее – «дом») передать Участнику Объект, а Участник, в соответствии с Договором, обязуется уплатить обусловленную п.3.1. Договора цену, после чего принять Объект при наличии разрешения на ввод дома в эксплуатацию.</w:t>
      </w:r>
    </w:p>
    <w:p w:rsidR="0066406B" w:rsidRPr="0066406B" w:rsidRDefault="0066406B"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406B">
        <w:rPr>
          <w:rFonts w:ascii="Times New Roman" w:eastAsia="Times New Roman" w:hAnsi="Times New Roman" w:cs="Times New Roman"/>
          <w:sz w:val="24"/>
          <w:szCs w:val="24"/>
          <w:lang w:eastAsia="ru-RU"/>
        </w:rPr>
        <w:t xml:space="preserve">Характеристики Объекта изложены в Приложении №1 к Договору. Расположение частей Объекта и местоположение Объекта на этаже дома отображено на Плане Объекта в Приложении № 2 к Договору. </w:t>
      </w:r>
    </w:p>
    <w:p w:rsidR="0066406B" w:rsidRPr="0066406B" w:rsidRDefault="0066406B"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406B">
        <w:rPr>
          <w:rFonts w:ascii="Times New Roman" w:eastAsia="Times New Roman" w:hAnsi="Times New Roman" w:cs="Times New Roman"/>
          <w:sz w:val="24"/>
          <w:szCs w:val="24"/>
          <w:lang w:eastAsia="ru-RU"/>
        </w:rPr>
        <w:t xml:space="preserve">Объект входит в </w:t>
      </w:r>
      <w:proofErr w:type="gramStart"/>
      <w:r w:rsidRPr="0066406B">
        <w:rPr>
          <w:rFonts w:ascii="Times New Roman" w:eastAsia="Times New Roman" w:hAnsi="Times New Roman" w:cs="Times New Roman"/>
          <w:sz w:val="24"/>
          <w:szCs w:val="24"/>
          <w:lang w:eastAsia="ru-RU"/>
        </w:rPr>
        <w:t xml:space="preserve">состав </w:t>
      </w:r>
      <w:r w:rsidRPr="0066406B">
        <w:rPr>
          <w:rFonts w:ascii="Times New Roman" w:eastAsia="Times New Roman" w:hAnsi="Times New Roman" w:cs="Times New Roman"/>
          <w:b/>
          <w:sz w:val="24"/>
          <w:szCs w:val="24"/>
          <w:lang w:eastAsia="ru-RU"/>
        </w:rPr>
        <w:t xml:space="preserve"> блок</w:t>
      </w:r>
      <w:proofErr w:type="gramEnd"/>
      <w:r w:rsidRPr="0066406B">
        <w:rPr>
          <w:rFonts w:ascii="Times New Roman" w:eastAsia="Times New Roman" w:hAnsi="Times New Roman" w:cs="Times New Roman"/>
          <w:b/>
          <w:sz w:val="24"/>
          <w:szCs w:val="24"/>
          <w:lang w:eastAsia="ru-RU"/>
        </w:rPr>
        <w:t xml:space="preserve"> секции № </w:t>
      </w:r>
      <w:r w:rsidR="00E64B8C">
        <w:rPr>
          <w:rFonts w:ascii="Times New Roman" w:eastAsia="Times New Roman" w:hAnsi="Times New Roman" w:cs="Times New Roman"/>
          <w:b/>
          <w:sz w:val="24"/>
          <w:szCs w:val="24"/>
          <w:lang w:eastAsia="ru-RU"/>
        </w:rPr>
        <w:t>4</w:t>
      </w:r>
      <w:r w:rsidRPr="0066406B">
        <w:rPr>
          <w:rFonts w:ascii="Times New Roman" w:eastAsia="Times New Roman" w:hAnsi="Times New Roman" w:cs="Times New Roman"/>
          <w:sz w:val="24"/>
          <w:szCs w:val="24"/>
          <w:lang w:eastAsia="ru-RU"/>
        </w:rPr>
        <w:t xml:space="preserve"> жилого дома № 3 </w:t>
      </w:r>
      <w:r w:rsidRPr="0066406B">
        <w:rPr>
          <w:rFonts w:ascii="Times New Roman" w:eastAsia="Times New Roman" w:hAnsi="Times New Roman" w:cs="Times New Roman"/>
          <w:b/>
          <w:sz w:val="24"/>
          <w:szCs w:val="24"/>
          <w:lang w:eastAsia="ru-RU"/>
        </w:rPr>
        <w:t xml:space="preserve"> </w:t>
      </w:r>
      <w:r w:rsidRPr="0066406B">
        <w:rPr>
          <w:rFonts w:ascii="Times New Roman" w:eastAsia="Times New Roman" w:hAnsi="Times New Roman" w:cs="Times New Roman"/>
          <w:sz w:val="24"/>
          <w:szCs w:val="24"/>
          <w:lang w:eastAsia="ru-RU"/>
        </w:rPr>
        <w:t xml:space="preserve">(далее – «дом»), расположенной на земельном участке по адресу: Иркутская область, г. Шелехов, квартал 2, кадастровый номер земельного участка 38:27:000102:271, площадь земельного участка – 2,8292 га, принадлежащем Застройщику на праве аренды. </w:t>
      </w:r>
    </w:p>
    <w:p w:rsidR="0066406B" w:rsidRDefault="0066406B" w:rsidP="002D2459">
      <w:pPr>
        <w:tabs>
          <w:tab w:val="left" w:pos="993"/>
        </w:tabs>
        <w:spacing w:after="0"/>
        <w:ind w:firstLine="567"/>
        <w:jc w:val="both"/>
        <w:rPr>
          <w:rFonts w:ascii="Times New Roman" w:eastAsia="Times New Roman" w:hAnsi="Times New Roman" w:cs="Times New Roman"/>
          <w:sz w:val="24"/>
          <w:szCs w:val="24"/>
          <w:lang w:eastAsia="ru-RU"/>
        </w:rPr>
      </w:pPr>
      <w:r w:rsidRPr="0066406B">
        <w:rPr>
          <w:rFonts w:ascii="Times New Roman" w:eastAsia="Times New Roman" w:hAnsi="Times New Roman" w:cs="Times New Roman"/>
          <w:sz w:val="24"/>
          <w:szCs w:val="24"/>
          <w:lang w:eastAsia="ru-RU"/>
        </w:rPr>
        <w:t>Объект предоставляется с «черновой» отделкой  в соответствии с Приложением № 3 к Договору.</w:t>
      </w:r>
    </w:p>
    <w:p w:rsidR="0066406B" w:rsidRDefault="0066406B" w:rsidP="002D2459">
      <w:pPr>
        <w:pStyle w:val="a3"/>
        <w:numPr>
          <w:ilvl w:val="1"/>
          <w:numId w:val="1"/>
        </w:numPr>
        <w:tabs>
          <w:tab w:val="left" w:pos="993"/>
        </w:tabs>
        <w:ind w:left="0" w:firstLine="567"/>
        <w:jc w:val="both"/>
        <w:rPr>
          <w:rFonts w:ascii="Times New Roman" w:eastAsia="Times New Roman" w:hAnsi="Times New Roman" w:cs="Times New Roman"/>
          <w:sz w:val="24"/>
          <w:szCs w:val="24"/>
          <w:lang w:eastAsia="ru-RU"/>
        </w:rPr>
      </w:pPr>
      <w:r w:rsidRPr="0066406B">
        <w:rPr>
          <w:rFonts w:ascii="Times New Roman" w:eastAsia="Times New Roman" w:hAnsi="Times New Roman" w:cs="Times New Roman"/>
          <w:sz w:val="24"/>
          <w:szCs w:val="24"/>
          <w:lang w:eastAsia="ru-RU"/>
        </w:rPr>
        <w:t xml:space="preserve">При возникновении права собственности на Объект у Участника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w:t>
      </w:r>
      <w:r w:rsidRPr="00BF638E">
        <w:rPr>
          <w:rFonts w:ascii="Times New Roman" w:eastAsia="Times New Roman" w:hAnsi="Times New Roman" w:cs="Times New Roman"/>
          <w:sz w:val="24"/>
          <w:szCs w:val="24"/>
          <w:lang w:eastAsia="ru-RU"/>
        </w:rPr>
        <w:t>Наружные сети водопровода и канализации, наружные тепловые сети, наружные электрические сети и трансформаторные подстанции не входят в состав общего имущества собственников помещений дома и предназначаются для обслуживания, в том числе, иных объектов недвижимости.</w:t>
      </w:r>
    </w:p>
    <w:p w:rsidR="0066406B" w:rsidRDefault="0066406B" w:rsidP="002D2459">
      <w:pPr>
        <w:pStyle w:val="a3"/>
        <w:numPr>
          <w:ilvl w:val="1"/>
          <w:numId w:val="1"/>
        </w:numPr>
        <w:tabs>
          <w:tab w:val="left" w:pos="993"/>
        </w:tabs>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F638E">
        <w:rPr>
          <w:rFonts w:ascii="Times New Roman" w:eastAsia="Times New Roman" w:hAnsi="Times New Roman" w:cs="Times New Roman"/>
          <w:sz w:val="24"/>
          <w:szCs w:val="24"/>
          <w:lang w:eastAsia="ru-RU"/>
        </w:rPr>
        <w:t>Указанный в Договоре адрес является адресом строительной площадки, на которой производится строительство дома. Почтовый адрес будет присвоен дому после получения разрешения на ввод его в эксплуатацию. По окончании строительства его адрес определяется в соответствии с действующим порядком присвоения и регистрации адресов зданий и сооружений, а номер квартиры – по экспликации к поэтажному плану. При этом фактическая площадь Объекта уточняется по данным технической инвентаризации.</w:t>
      </w:r>
    </w:p>
    <w:p w:rsidR="0066406B" w:rsidRPr="00E54685" w:rsidRDefault="0066406B" w:rsidP="00E54685">
      <w:pPr>
        <w:pStyle w:val="a3"/>
        <w:numPr>
          <w:ilvl w:val="1"/>
          <w:numId w:val="1"/>
        </w:numPr>
        <w:tabs>
          <w:tab w:val="left" w:pos="993"/>
        </w:tabs>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F638E">
        <w:rPr>
          <w:rFonts w:ascii="Times New Roman" w:eastAsia="Times New Roman" w:hAnsi="Times New Roman" w:cs="Times New Roman"/>
          <w:sz w:val="24"/>
          <w:szCs w:val="24"/>
          <w:lang w:eastAsia="ru-RU"/>
        </w:rPr>
        <w:t xml:space="preserve">Проектная декларация, включающая информацию о Застройщике и информация о проекте строительства, опубликована </w:t>
      </w:r>
      <w:r w:rsidR="00E54685" w:rsidRPr="000103D1">
        <w:rPr>
          <w:rFonts w:ascii="Times New Roman" w:eastAsia="Times New Roman" w:hAnsi="Times New Roman" w:cs="Times New Roman"/>
          <w:sz w:val="24"/>
          <w:szCs w:val="24"/>
          <w:lang w:eastAsia="ru-RU"/>
        </w:rPr>
        <w:t>1</w:t>
      </w:r>
      <w:r w:rsidR="00E54685">
        <w:rPr>
          <w:rFonts w:ascii="Times New Roman" w:eastAsia="Times New Roman" w:hAnsi="Times New Roman" w:cs="Times New Roman"/>
          <w:sz w:val="24"/>
          <w:szCs w:val="24"/>
          <w:lang w:eastAsia="ru-RU"/>
        </w:rPr>
        <w:t>3</w:t>
      </w:r>
      <w:r w:rsidRPr="00E90314">
        <w:rPr>
          <w:rFonts w:ascii="Times New Roman" w:eastAsia="Times New Roman" w:hAnsi="Times New Roman" w:cs="Times New Roman"/>
          <w:sz w:val="24"/>
          <w:szCs w:val="24"/>
          <w:lang w:eastAsia="ru-RU"/>
        </w:rPr>
        <w:t>.</w:t>
      </w:r>
      <w:r w:rsidR="00E54685" w:rsidRPr="000103D1">
        <w:rPr>
          <w:rFonts w:ascii="Times New Roman" w:eastAsia="Times New Roman" w:hAnsi="Times New Roman" w:cs="Times New Roman"/>
          <w:sz w:val="24"/>
          <w:szCs w:val="24"/>
          <w:lang w:eastAsia="ru-RU"/>
        </w:rPr>
        <w:t>1</w:t>
      </w:r>
      <w:r w:rsidR="00E54685">
        <w:rPr>
          <w:rFonts w:ascii="Times New Roman" w:eastAsia="Times New Roman" w:hAnsi="Times New Roman" w:cs="Times New Roman"/>
          <w:sz w:val="24"/>
          <w:szCs w:val="24"/>
          <w:lang w:eastAsia="ru-RU"/>
        </w:rPr>
        <w:t>2</w:t>
      </w:r>
      <w:r w:rsidRPr="000103D1">
        <w:rPr>
          <w:rFonts w:ascii="Times New Roman" w:eastAsia="Times New Roman" w:hAnsi="Times New Roman" w:cs="Times New Roman"/>
          <w:sz w:val="24"/>
          <w:szCs w:val="24"/>
          <w:lang w:eastAsia="ru-RU"/>
        </w:rPr>
        <w:t xml:space="preserve">.2018 года на сайте </w:t>
      </w:r>
      <w:hyperlink r:id="rId7" w:history="1">
        <w:r w:rsidR="00E54685" w:rsidRPr="00272522">
          <w:rPr>
            <w:rStyle w:val="a6"/>
            <w:rFonts w:ascii="Times New Roman" w:eastAsia="Times New Roman" w:hAnsi="Times New Roman" w:cs="Times New Roman"/>
            <w:sz w:val="24"/>
            <w:szCs w:val="24"/>
            <w:lang w:val="en-US" w:eastAsia="ru-RU"/>
          </w:rPr>
          <w:t>www</w:t>
        </w:r>
        <w:r w:rsidR="00E54685" w:rsidRPr="00272522">
          <w:rPr>
            <w:rStyle w:val="a6"/>
            <w:rFonts w:ascii="Times New Roman" w:eastAsia="Times New Roman" w:hAnsi="Times New Roman" w:cs="Times New Roman"/>
            <w:sz w:val="24"/>
            <w:szCs w:val="24"/>
            <w:lang w:eastAsia="ru-RU"/>
          </w:rPr>
          <w:t>.</w:t>
        </w:r>
        <w:proofErr w:type="spellStart"/>
        <w:r w:rsidR="00E54685" w:rsidRPr="00272522">
          <w:rPr>
            <w:rStyle w:val="a6"/>
            <w:rFonts w:ascii="Times New Roman" w:eastAsia="Times New Roman" w:hAnsi="Times New Roman" w:cs="Times New Roman"/>
            <w:sz w:val="24"/>
            <w:szCs w:val="24"/>
            <w:lang w:eastAsia="ru-RU"/>
          </w:rPr>
          <w:t>нашдом.рф</w:t>
        </w:r>
        <w:proofErr w:type="spellEnd"/>
      </w:hyperlink>
      <w:r w:rsidR="00E54685">
        <w:rPr>
          <w:rFonts w:ascii="Times New Roman" w:eastAsia="Times New Roman" w:hAnsi="Times New Roman" w:cs="Times New Roman"/>
          <w:sz w:val="24"/>
          <w:szCs w:val="24"/>
          <w:lang w:eastAsia="ru-RU"/>
        </w:rPr>
        <w:t xml:space="preserve">. </w:t>
      </w:r>
      <w:r w:rsidRPr="00E54685">
        <w:rPr>
          <w:rFonts w:ascii="Times New Roman" w:eastAsia="Times New Roman" w:hAnsi="Times New Roman" w:cs="Times New Roman"/>
          <w:sz w:val="24"/>
          <w:szCs w:val="24"/>
          <w:lang w:eastAsia="ru-RU"/>
        </w:rPr>
        <w:t xml:space="preserve">Заключение </w:t>
      </w:r>
      <w:r w:rsidR="00E54685">
        <w:rPr>
          <w:rFonts w:ascii="Times New Roman" w:eastAsia="Times New Roman" w:hAnsi="Times New Roman" w:cs="Times New Roman"/>
          <w:sz w:val="24"/>
          <w:szCs w:val="24"/>
          <w:lang w:eastAsia="ru-RU"/>
        </w:rPr>
        <w:t>№ 217</w:t>
      </w:r>
      <w:r w:rsidR="00E54685" w:rsidRPr="00E54685">
        <w:rPr>
          <w:rFonts w:ascii="Times New Roman" w:eastAsia="Times New Roman" w:hAnsi="Times New Roman" w:cs="Times New Roman"/>
          <w:sz w:val="24"/>
          <w:szCs w:val="24"/>
          <w:lang w:eastAsia="ru-RU"/>
        </w:rPr>
        <w:t xml:space="preserve"> </w:t>
      </w:r>
      <w:r w:rsidRPr="00E54685">
        <w:rPr>
          <w:rFonts w:ascii="Times New Roman" w:eastAsia="Times New Roman" w:hAnsi="Times New Roman" w:cs="Times New Roman"/>
          <w:sz w:val="24"/>
          <w:szCs w:val="24"/>
          <w:lang w:eastAsia="ru-RU"/>
        </w:rPr>
        <w:t xml:space="preserve">о соответствии застройщика и проектной декларации требованиям, установленным ФЗ от 30 декабря 2004г. № 214-ФЗ, выдано службой государственного строительного надзора Иркутской области </w:t>
      </w:r>
      <w:r w:rsidR="00E54685">
        <w:rPr>
          <w:rFonts w:ascii="Times New Roman" w:eastAsia="Times New Roman" w:hAnsi="Times New Roman" w:cs="Times New Roman"/>
          <w:sz w:val="24"/>
          <w:szCs w:val="24"/>
          <w:lang w:eastAsia="ru-RU"/>
        </w:rPr>
        <w:t>27.12.</w:t>
      </w:r>
      <w:r w:rsidRPr="00E54685">
        <w:rPr>
          <w:rFonts w:ascii="Times New Roman" w:eastAsia="Times New Roman" w:hAnsi="Times New Roman" w:cs="Times New Roman"/>
          <w:sz w:val="24"/>
          <w:szCs w:val="24"/>
          <w:lang w:eastAsia="ru-RU"/>
        </w:rPr>
        <w:t xml:space="preserve">2018г. Участник ознакомлен с проектной декларацией, уведомлен о том, что оплата цены договора возможна только после </w:t>
      </w:r>
      <w:r w:rsidRPr="00E54685">
        <w:rPr>
          <w:rFonts w:ascii="Times New Roman" w:eastAsia="Times New Roman" w:hAnsi="Times New Roman" w:cs="Times New Roman"/>
          <w:sz w:val="24"/>
          <w:szCs w:val="24"/>
          <w:lang w:eastAsia="ru-RU"/>
        </w:rPr>
        <w:lastRenderedPageBreak/>
        <w:t>государственной регистрации настоящего договора в Управлении федеральной службы государственной регистрации, кадастра и картографии по Иркутской области.</w:t>
      </w:r>
    </w:p>
    <w:p w:rsidR="0066406B" w:rsidRDefault="0066406B" w:rsidP="002D2459">
      <w:pPr>
        <w:pStyle w:val="a3"/>
        <w:numPr>
          <w:ilvl w:val="1"/>
          <w:numId w:val="1"/>
        </w:numPr>
        <w:tabs>
          <w:tab w:val="left" w:pos="993"/>
        </w:tabs>
        <w:ind w:left="0" w:firstLine="567"/>
        <w:jc w:val="both"/>
        <w:rPr>
          <w:rFonts w:ascii="Times New Roman" w:eastAsia="Times New Roman" w:hAnsi="Times New Roman" w:cs="Times New Roman"/>
          <w:sz w:val="24"/>
          <w:szCs w:val="24"/>
          <w:lang w:eastAsia="ru-RU"/>
        </w:rPr>
      </w:pPr>
      <w:r w:rsidRPr="0066406B">
        <w:rPr>
          <w:rFonts w:ascii="Times New Roman" w:eastAsia="Times New Roman" w:hAnsi="Times New Roman" w:cs="Times New Roman"/>
          <w:sz w:val="24"/>
          <w:szCs w:val="24"/>
          <w:lang w:eastAsia="ru-RU"/>
        </w:rPr>
        <w:t>Договор подлежит государственной регистрации в Управлении федеральной службы государственной регистрации, кадастра и картографии по Иркутской области и считается заключенным с момента такой регистрации.</w:t>
      </w:r>
      <w:r w:rsidR="00E54685">
        <w:rPr>
          <w:rFonts w:ascii="Times New Roman" w:eastAsia="Times New Roman" w:hAnsi="Times New Roman" w:cs="Times New Roman"/>
          <w:sz w:val="24"/>
          <w:szCs w:val="24"/>
          <w:lang w:eastAsia="ru-RU"/>
        </w:rPr>
        <w:t xml:space="preserve"> </w:t>
      </w:r>
      <w:r w:rsidRPr="0066406B">
        <w:rPr>
          <w:rFonts w:ascii="Times New Roman" w:eastAsia="Times New Roman" w:hAnsi="Times New Roman" w:cs="Times New Roman"/>
          <w:sz w:val="24"/>
          <w:szCs w:val="24"/>
          <w:lang w:eastAsia="ru-RU"/>
        </w:rPr>
        <w:t>Обязательства по государственной регистрации Договора (дополнений и изменений к нему) и права собственности на Объект Участник принимает на себя и осуществляет за свой счет. В расходы Участника включается, в том числе, оплата услуг органов технической инвентаризации.</w:t>
      </w:r>
    </w:p>
    <w:p w:rsidR="0066406B" w:rsidRDefault="0066406B" w:rsidP="002D2459">
      <w:pPr>
        <w:pStyle w:val="a3"/>
        <w:numPr>
          <w:ilvl w:val="1"/>
          <w:numId w:val="1"/>
        </w:numPr>
        <w:tabs>
          <w:tab w:val="left" w:pos="993"/>
        </w:tabs>
        <w:ind w:left="0"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Право собственности на Объект возникает после государственной регистрации права в Управлении федеральной службы государственной регистрации, кадастра и картографии по Иркутской области при условии выполнения Участником всех принятых на себя обязательств по Договору.</w:t>
      </w:r>
    </w:p>
    <w:p w:rsidR="0066406B" w:rsidRDefault="0066406B" w:rsidP="002D2459">
      <w:pPr>
        <w:pStyle w:val="a3"/>
        <w:numPr>
          <w:ilvl w:val="1"/>
          <w:numId w:val="1"/>
        </w:numPr>
        <w:tabs>
          <w:tab w:val="left" w:pos="993"/>
        </w:tabs>
        <w:ind w:left="0" w:firstLine="567"/>
        <w:jc w:val="both"/>
        <w:rPr>
          <w:rFonts w:ascii="Times New Roman" w:eastAsia="Times New Roman" w:hAnsi="Times New Roman" w:cs="Times New Roman"/>
          <w:sz w:val="24"/>
          <w:szCs w:val="24"/>
          <w:lang w:eastAsia="ru-RU"/>
        </w:rPr>
      </w:pPr>
      <w:r w:rsidRPr="0066406B">
        <w:rPr>
          <w:rFonts w:ascii="Times New Roman" w:eastAsia="Times New Roman" w:hAnsi="Times New Roman" w:cs="Times New Roman"/>
          <w:sz w:val="24"/>
          <w:szCs w:val="24"/>
          <w:lang w:eastAsia="ru-RU"/>
        </w:rPr>
        <w:t>Срок ввода дома в эксплуатацию в соответствии с графиком производства работ с учетом норм продолжительност</w:t>
      </w:r>
      <w:bookmarkStart w:id="0" w:name="_GoBack"/>
      <w:bookmarkEnd w:id="0"/>
      <w:r w:rsidRPr="0066406B">
        <w:rPr>
          <w:rFonts w:ascii="Times New Roman" w:eastAsia="Times New Roman" w:hAnsi="Times New Roman" w:cs="Times New Roman"/>
          <w:sz w:val="24"/>
          <w:szCs w:val="24"/>
          <w:lang w:eastAsia="ru-RU"/>
        </w:rPr>
        <w:t xml:space="preserve">и строительства согласно СНиП – </w:t>
      </w:r>
      <w:r w:rsidRPr="0066406B">
        <w:rPr>
          <w:rFonts w:ascii="Times New Roman" w:eastAsia="Times New Roman" w:hAnsi="Times New Roman" w:cs="Times New Roman"/>
          <w:sz w:val="24"/>
          <w:szCs w:val="24"/>
          <w:lang w:val="en-US" w:eastAsia="ru-RU"/>
        </w:rPr>
        <w:t>II</w:t>
      </w:r>
      <w:r w:rsidRPr="0066406B">
        <w:rPr>
          <w:rFonts w:ascii="Times New Roman" w:eastAsia="Times New Roman" w:hAnsi="Times New Roman" w:cs="Times New Roman"/>
          <w:sz w:val="24"/>
          <w:szCs w:val="24"/>
          <w:lang w:eastAsia="ru-RU"/>
        </w:rPr>
        <w:t xml:space="preserve"> квартал 2019 года.</w:t>
      </w:r>
      <w:r>
        <w:rPr>
          <w:rFonts w:ascii="Times New Roman" w:eastAsia="Times New Roman" w:hAnsi="Times New Roman" w:cs="Times New Roman"/>
          <w:sz w:val="24"/>
          <w:szCs w:val="24"/>
          <w:lang w:eastAsia="ru-RU"/>
        </w:rPr>
        <w:t xml:space="preserve"> </w:t>
      </w:r>
      <w:r w:rsidRPr="0066406B">
        <w:rPr>
          <w:rFonts w:ascii="Times New Roman" w:eastAsia="Times New Roman" w:hAnsi="Times New Roman" w:cs="Times New Roman"/>
          <w:sz w:val="24"/>
          <w:szCs w:val="24"/>
          <w:lang w:eastAsia="ru-RU"/>
        </w:rPr>
        <w:t>Сроком ввода дома в эксплуатацию считается дата выпуска распорядительного документа о разрешении на ввод дома в эксплуатацию.</w:t>
      </w:r>
    </w:p>
    <w:p w:rsidR="0066406B" w:rsidRDefault="0066406B" w:rsidP="002D2459">
      <w:pPr>
        <w:pStyle w:val="a3"/>
        <w:numPr>
          <w:ilvl w:val="1"/>
          <w:numId w:val="1"/>
        </w:numPr>
        <w:tabs>
          <w:tab w:val="left" w:pos="993"/>
        </w:tabs>
        <w:ind w:left="0" w:firstLine="567"/>
        <w:jc w:val="both"/>
        <w:rPr>
          <w:rFonts w:ascii="Times New Roman" w:eastAsia="Times New Roman" w:hAnsi="Times New Roman" w:cs="Times New Roman"/>
          <w:sz w:val="24"/>
          <w:szCs w:val="24"/>
          <w:lang w:eastAsia="ru-RU"/>
        </w:rPr>
      </w:pPr>
      <w:r w:rsidRPr="0066406B">
        <w:rPr>
          <w:rFonts w:ascii="Times New Roman" w:eastAsia="Times New Roman" w:hAnsi="Times New Roman" w:cs="Times New Roman"/>
          <w:sz w:val="24"/>
          <w:szCs w:val="24"/>
          <w:lang w:eastAsia="ru-RU"/>
        </w:rPr>
        <w:t>Срок передачи Застройщиком Объекта и принятия его Участником - не позднее 90 календарных дней с момента ввода дома в эксплуатацию.</w:t>
      </w:r>
      <w:r>
        <w:rPr>
          <w:rFonts w:ascii="Times New Roman" w:eastAsia="Times New Roman" w:hAnsi="Times New Roman" w:cs="Times New Roman"/>
          <w:sz w:val="24"/>
          <w:szCs w:val="24"/>
          <w:lang w:eastAsia="ru-RU"/>
        </w:rPr>
        <w:t xml:space="preserve"> </w:t>
      </w:r>
      <w:r w:rsidRPr="0066406B">
        <w:rPr>
          <w:rFonts w:ascii="Times New Roman" w:eastAsia="Times New Roman" w:hAnsi="Times New Roman" w:cs="Times New Roman"/>
          <w:sz w:val="24"/>
          <w:szCs w:val="24"/>
          <w:lang w:eastAsia="ru-RU"/>
        </w:rPr>
        <w:t>Застройщик имеет право на досрочное исполнение своих обязательств перед Участником по передаче Объекта без предварительного согласования с Участником.</w:t>
      </w:r>
    </w:p>
    <w:p w:rsidR="0066406B" w:rsidRPr="0066406B" w:rsidRDefault="0066406B" w:rsidP="002D2459">
      <w:pPr>
        <w:pStyle w:val="a3"/>
        <w:numPr>
          <w:ilvl w:val="1"/>
          <w:numId w:val="1"/>
        </w:numPr>
        <w:tabs>
          <w:tab w:val="left" w:pos="993"/>
        </w:tabs>
        <w:spacing w:after="0"/>
        <w:ind w:left="0" w:firstLine="567"/>
        <w:jc w:val="both"/>
        <w:rPr>
          <w:rFonts w:ascii="Times New Roman" w:eastAsia="Times New Roman" w:hAnsi="Times New Roman" w:cs="Times New Roman"/>
          <w:sz w:val="24"/>
          <w:szCs w:val="24"/>
          <w:lang w:eastAsia="ru-RU"/>
        </w:rPr>
      </w:pPr>
      <w:r w:rsidRPr="0066406B">
        <w:rPr>
          <w:rFonts w:ascii="Times New Roman" w:eastAsia="Times New Roman" w:hAnsi="Times New Roman" w:cs="Times New Roman"/>
          <w:sz w:val="24"/>
          <w:szCs w:val="24"/>
          <w:lang w:eastAsia="ru-RU"/>
        </w:rPr>
        <w:t>При заключении настоящего Договора Заст</w:t>
      </w:r>
      <w:r w:rsidR="002D2459">
        <w:rPr>
          <w:rFonts w:ascii="Times New Roman" w:eastAsia="Times New Roman" w:hAnsi="Times New Roman" w:cs="Times New Roman"/>
          <w:sz w:val="24"/>
          <w:szCs w:val="24"/>
          <w:lang w:eastAsia="ru-RU"/>
        </w:rPr>
        <w:t xml:space="preserve">ройщик предоставляет Участнику </w:t>
      </w:r>
      <w:r w:rsidRPr="0066406B">
        <w:rPr>
          <w:rFonts w:ascii="Times New Roman" w:eastAsia="Times New Roman" w:hAnsi="Times New Roman" w:cs="Times New Roman"/>
          <w:sz w:val="24"/>
          <w:szCs w:val="24"/>
          <w:lang w:eastAsia="ru-RU"/>
        </w:rPr>
        <w:t>следующие гарантии:</w:t>
      </w:r>
    </w:p>
    <w:p w:rsidR="0066406B" w:rsidRPr="00BF638E" w:rsidRDefault="0066406B" w:rsidP="002D245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1.9.1. Все необходимые для заключения и исполнения настоящего Договора разрешения и/или иные документы и/или договоры от соответствующих и уполномоченных на их предоставление государственных органов Застройщиком получены, являются юридически действительными и вступившими в силу.</w:t>
      </w:r>
    </w:p>
    <w:p w:rsidR="0066406B" w:rsidRPr="00BF638E" w:rsidRDefault="0066406B" w:rsidP="002D245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1.9.2. Застройщик гарантирует отсутствие обременения земельного участка, на котором осуществляется строительство дома. </w:t>
      </w:r>
    </w:p>
    <w:p w:rsidR="0066406B" w:rsidRPr="00BF638E" w:rsidRDefault="0066406B" w:rsidP="002D245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1.9.3. Застройщик гарантирует отсутствие иных договоров уч</w:t>
      </w:r>
      <w:r w:rsidR="002D2459">
        <w:rPr>
          <w:rFonts w:ascii="Times New Roman" w:eastAsia="Times New Roman" w:hAnsi="Times New Roman" w:cs="Times New Roman"/>
          <w:sz w:val="24"/>
          <w:szCs w:val="24"/>
          <w:lang w:eastAsia="ru-RU"/>
        </w:rPr>
        <w:t xml:space="preserve">астия в долевом строительстве, </w:t>
      </w:r>
      <w:r w:rsidRPr="00BF638E">
        <w:rPr>
          <w:rFonts w:ascii="Times New Roman" w:eastAsia="Times New Roman" w:hAnsi="Times New Roman" w:cs="Times New Roman"/>
          <w:sz w:val="24"/>
          <w:szCs w:val="24"/>
          <w:lang w:eastAsia="ru-RU"/>
        </w:rPr>
        <w:t>заключенных в отношении Объекта, а также каких-либо обременений правами третьих лиц и иных правовых ограничений. После подписания настоящего договора Застройщик обязуется не осуществлять действий, связанных с возможным обременением правами третьих лиц Объекта.</w:t>
      </w:r>
    </w:p>
    <w:p w:rsidR="0066406B" w:rsidRDefault="0066406B" w:rsidP="002D2459">
      <w:pPr>
        <w:pStyle w:val="a3"/>
        <w:ind w:left="0"/>
        <w:rPr>
          <w:rFonts w:ascii="Times New Roman" w:eastAsia="Times New Roman" w:hAnsi="Times New Roman" w:cs="Times New Roman"/>
          <w:sz w:val="24"/>
          <w:szCs w:val="24"/>
          <w:lang w:eastAsia="ru-RU"/>
        </w:rPr>
      </w:pPr>
    </w:p>
    <w:p w:rsidR="00CA2F15" w:rsidRPr="002D2459" w:rsidRDefault="00CA2F15" w:rsidP="002D2459">
      <w:pPr>
        <w:pStyle w:val="a3"/>
        <w:numPr>
          <w:ilvl w:val="0"/>
          <w:numId w:val="1"/>
        </w:numPr>
        <w:spacing w:after="0" w:line="240" w:lineRule="auto"/>
        <w:jc w:val="center"/>
        <w:rPr>
          <w:rFonts w:ascii="Times New Roman" w:eastAsia="Times New Roman" w:hAnsi="Times New Roman" w:cs="Times New Roman"/>
          <w:b/>
          <w:bCs/>
          <w:sz w:val="24"/>
          <w:szCs w:val="24"/>
          <w:lang w:eastAsia="ru-RU"/>
        </w:rPr>
      </w:pPr>
      <w:r w:rsidRPr="002D2459">
        <w:rPr>
          <w:rFonts w:ascii="Times New Roman" w:eastAsia="Times New Roman" w:hAnsi="Times New Roman" w:cs="Times New Roman"/>
          <w:b/>
          <w:bCs/>
          <w:sz w:val="24"/>
          <w:szCs w:val="24"/>
          <w:lang w:eastAsia="ru-RU"/>
        </w:rPr>
        <w:t xml:space="preserve">ПРАВА И ОБЯЗАННОСТИ СТОРОН </w:t>
      </w:r>
    </w:p>
    <w:p w:rsidR="002D2459" w:rsidRPr="002D2459" w:rsidRDefault="002D2459" w:rsidP="002D2459">
      <w:pPr>
        <w:pStyle w:val="a3"/>
        <w:spacing w:after="0" w:line="240" w:lineRule="auto"/>
        <w:rPr>
          <w:rFonts w:ascii="Times New Roman" w:eastAsia="Times New Roman" w:hAnsi="Times New Roman" w:cs="Times New Roman"/>
          <w:b/>
          <w:bCs/>
          <w:sz w:val="24"/>
          <w:szCs w:val="24"/>
          <w:lang w:eastAsia="ru-RU"/>
        </w:rPr>
      </w:pPr>
    </w:p>
    <w:p w:rsidR="00CA2F15" w:rsidRPr="00BF638E" w:rsidRDefault="00CA2F15" w:rsidP="002D2459">
      <w:pPr>
        <w:tabs>
          <w:tab w:val="left" w:pos="1134"/>
        </w:tabs>
        <w:spacing w:after="0" w:line="240" w:lineRule="auto"/>
        <w:ind w:firstLine="567"/>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b/>
          <w:bCs/>
          <w:sz w:val="24"/>
          <w:szCs w:val="24"/>
          <w:lang w:eastAsia="ru-RU"/>
        </w:rPr>
        <w:t>2.1. Застройщик обязуется:</w:t>
      </w:r>
    </w:p>
    <w:p w:rsidR="00CA2F15" w:rsidRPr="00BF638E" w:rsidRDefault="00CA2F15"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2.1.1. Обеспечить строительство дома, в состав которого будет входить Объект, в соответствии с проектной документацией, в установленные сроки, за счет собственных средств, средств участников долевого строительства и других привлеченных средств;</w:t>
      </w:r>
    </w:p>
    <w:p w:rsidR="00CA2F15" w:rsidRPr="00BF638E" w:rsidRDefault="00CA2F15"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заключить необходимые для строительства (создания) дома договоры;</w:t>
      </w:r>
    </w:p>
    <w:p w:rsidR="00CA2F15" w:rsidRPr="00BF638E" w:rsidRDefault="00CA2F15"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 контролировать исполнение обязательств всеми участниками строительства, в том числе и обязательств по завершению строительства </w:t>
      </w:r>
      <w:proofErr w:type="gramStart"/>
      <w:r w:rsidRPr="00BF638E">
        <w:rPr>
          <w:rFonts w:ascii="Times New Roman" w:eastAsia="Times New Roman" w:hAnsi="Times New Roman" w:cs="Times New Roman"/>
          <w:sz w:val="24"/>
          <w:szCs w:val="24"/>
          <w:lang w:eastAsia="ru-RU"/>
        </w:rPr>
        <w:t>дома  в</w:t>
      </w:r>
      <w:proofErr w:type="gramEnd"/>
      <w:r w:rsidRPr="00BF638E">
        <w:rPr>
          <w:rFonts w:ascii="Times New Roman" w:eastAsia="Times New Roman" w:hAnsi="Times New Roman" w:cs="Times New Roman"/>
          <w:sz w:val="24"/>
          <w:szCs w:val="24"/>
          <w:lang w:eastAsia="ru-RU"/>
        </w:rPr>
        <w:t xml:space="preserve"> установленный срок;</w:t>
      </w:r>
    </w:p>
    <w:p w:rsidR="00CA2F15" w:rsidRPr="00BF638E" w:rsidRDefault="00CA2F15"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контролировать целевое использование уплаченных Участником денежных средств;</w:t>
      </w:r>
    </w:p>
    <w:p w:rsidR="00CA2F15" w:rsidRPr="00BF638E" w:rsidRDefault="00CA2F15"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обеспечить получение Участником Объекта.</w:t>
      </w:r>
    </w:p>
    <w:p w:rsidR="00CA2F15" w:rsidRPr="00BF638E" w:rsidRDefault="00CA2F15"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2.1.2. Передать Объект Участнику не позднее </w:t>
      </w:r>
      <w:r>
        <w:rPr>
          <w:rFonts w:ascii="Times New Roman" w:eastAsia="Times New Roman" w:hAnsi="Times New Roman" w:cs="Times New Roman"/>
          <w:sz w:val="24"/>
          <w:szCs w:val="24"/>
          <w:lang w:eastAsia="ru-RU"/>
        </w:rPr>
        <w:t>9</w:t>
      </w:r>
      <w:r w:rsidRPr="00BF638E">
        <w:rPr>
          <w:rFonts w:ascii="Times New Roman" w:eastAsia="Times New Roman" w:hAnsi="Times New Roman" w:cs="Times New Roman"/>
          <w:sz w:val="24"/>
          <w:szCs w:val="24"/>
          <w:lang w:eastAsia="ru-RU"/>
        </w:rPr>
        <w:t>0 (</w:t>
      </w:r>
      <w:r>
        <w:rPr>
          <w:rFonts w:ascii="Times New Roman" w:eastAsia="Times New Roman" w:hAnsi="Times New Roman" w:cs="Times New Roman"/>
          <w:sz w:val="24"/>
          <w:szCs w:val="24"/>
          <w:lang w:eastAsia="ru-RU"/>
        </w:rPr>
        <w:t>девяносто</w:t>
      </w:r>
      <w:r w:rsidRPr="00BF638E">
        <w:rPr>
          <w:rFonts w:ascii="Times New Roman" w:eastAsia="Times New Roman" w:hAnsi="Times New Roman" w:cs="Times New Roman"/>
          <w:sz w:val="24"/>
          <w:szCs w:val="24"/>
          <w:lang w:eastAsia="ru-RU"/>
        </w:rPr>
        <w:t>)</w:t>
      </w:r>
      <w:r w:rsidRPr="00BF638E">
        <w:rPr>
          <w:rFonts w:ascii="Calibri" w:eastAsia="Calibri" w:hAnsi="Calibri" w:cs="Times New Roman"/>
        </w:rPr>
        <w:t xml:space="preserve"> </w:t>
      </w:r>
      <w:r w:rsidRPr="00BF638E">
        <w:rPr>
          <w:rFonts w:ascii="Times New Roman" w:eastAsia="Times New Roman" w:hAnsi="Times New Roman" w:cs="Times New Roman"/>
          <w:sz w:val="24"/>
          <w:szCs w:val="24"/>
          <w:lang w:eastAsia="ru-RU"/>
        </w:rPr>
        <w:t>календарных дней с момента ввода дома в эксплуатацию (получения разрешения на ввод дома в эксплуатацию),</w:t>
      </w:r>
      <w:r w:rsidRPr="00BF638E">
        <w:rPr>
          <w:rFonts w:ascii="Calibri" w:eastAsia="Calibri" w:hAnsi="Calibri" w:cs="Times New Roman"/>
        </w:rPr>
        <w:t xml:space="preserve"> </w:t>
      </w:r>
      <w:r w:rsidRPr="00BF638E">
        <w:rPr>
          <w:rFonts w:ascii="Times New Roman" w:eastAsia="Times New Roman" w:hAnsi="Times New Roman" w:cs="Times New Roman"/>
          <w:sz w:val="24"/>
          <w:szCs w:val="24"/>
          <w:lang w:eastAsia="ru-RU"/>
        </w:rPr>
        <w:t>при условии выполнения Участником своих обязательств по оплате цены Договора в полном объеме</w:t>
      </w:r>
      <w:r w:rsidRPr="00BF638E">
        <w:rPr>
          <w:rFonts w:ascii="Calibri" w:eastAsia="Calibri" w:hAnsi="Calibri" w:cs="Times New Roman"/>
        </w:rPr>
        <w:t>.</w:t>
      </w:r>
    </w:p>
    <w:p w:rsidR="00CA2F15" w:rsidRPr="00BF638E" w:rsidRDefault="00CA2F15"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lastRenderedPageBreak/>
        <w:t xml:space="preserve"> 2.1.3. Передать Участнику Объект, качество которого соответствует условиям договора, строительным нормам и правилам (СНиП), проектной документации, требованиям строительных и технических регламентов, а также иным обязательным требованиям, предусмотренным законодательством. </w:t>
      </w:r>
    </w:p>
    <w:p w:rsidR="00CA2F15" w:rsidRPr="00BF638E" w:rsidRDefault="00CA2F15"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2.1.4. По требованию Участника информировать его о ходе выполнения работ по строительству Объекта. </w:t>
      </w:r>
    </w:p>
    <w:p w:rsidR="00CA2F15" w:rsidRPr="00BF638E" w:rsidRDefault="00CA2F15"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2.1.5. Не менее чем за один месяц до наступления установленного Договором срока передачи Объекта сообщить Участнику о завершении строительства дома в соответствии с Договором и о готовности Объекта к передаче. Сообщение направляется по почте заказным письмом по указанному Участником почтовому адресу или вручается ему лично под расписку.</w:t>
      </w:r>
    </w:p>
    <w:p w:rsidR="00CA2F15" w:rsidRPr="00BF638E" w:rsidRDefault="00CA2F15"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2.1.6.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уведомление с предложением об изменении настоящего Договора.</w:t>
      </w:r>
    </w:p>
    <w:p w:rsidR="00CA2F15" w:rsidRPr="00BF638E" w:rsidRDefault="00CA2F15"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2.1.7. Ознакомить Участника по его требованию с информацией о проекте строительства, проектной декларацией и предоставить иную информацию, обязанность предоставления которой предусмотрена законом.</w:t>
      </w:r>
    </w:p>
    <w:p w:rsidR="00CA2F15" w:rsidRPr="00BF638E" w:rsidRDefault="00CA2F15"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2.1.8. Обеспечить работу приемочной комиссии и осуществить ввод дома в эксплуатацию.</w:t>
      </w:r>
    </w:p>
    <w:p w:rsidR="00CA2F15" w:rsidRPr="00BF638E" w:rsidRDefault="00CA2F15"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2.1.9. Не позднее 10 (десяти) рабочих дней после получения разрешения на ввод дома в эксплуатацию передать его нотариально удостоверенную копию в органы, осуществляющие государственную регистрацию прав на недвижимое имущество и сделок с ним, для возможности государственной регистрации Участником прав собственности на Объект.</w:t>
      </w:r>
    </w:p>
    <w:p w:rsidR="00A87788" w:rsidRPr="00BF638E" w:rsidRDefault="00CA2F15" w:rsidP="009707E9">
      <w:pPr>
        <w:tabs>
          <w:tab w:val="left" w:pos="1134"/>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2.1.10.</w:t>
      </w:r>
      <w:r w:rsidR="002D2459">
        <w:rPr>
          <w:rFonts w:ascii="Times New Roman" w:eastAsia="Times New Roman" w:hAnsi="Times New Roman" w:cs="Times New Roman"/>
          <w:sz w:val="24"/>
          <w:szCs w:val="24"/>
          <w:lang w:eastAsia="ru-RU"/>
        </w:rPr>
        <w:t xml:space="preserve"> </w:t>
      </w:r>
      <w:r w:rsidRPr="00BF638E">
        <w:rPr>
          <w:rFonts w:ascii="Times New Roman" w:eastAsia="Times New Roman" w:hAnsi="Times New Roman" w:cs="Times New Roman"/>
          <w:sz w:val="24"/>
          <w:szCs w:val="24"/>
          <w:lang w:eastAsia="ru-RU"/>
        </w:rPr>
        <w:t>Обязательства Застройщика по настоящему Договору считаются исполненными в полном объеме с момента подписания Сторонами передаточного акта.</w:t>
      </w:r>
    </w:p>
    <w:p w:rsidR="00A87788" w:rsidRPr="00BF638E" w:rsidRDefault="00A87788" w:rsidP="002D2459">
      <w:pPr>
        <w:tabs>
          <w:tab w:val="left" w:pos="1134"/>
        </w:tabs>
        <w:spacing w:after="0" w:line="240" w:lineRule="auto"/>
        <w:ind w:firstLine="567"/>
        <w:jc w:val="both"/>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b/>
          <w:bCs/>
          <w:sz w:val="24"/>
          <w:szCs w:val="24"/>
          <w:lang w:eastAsia="ru-RU"/>
        </w:rPr>
        <w:t>2.2. Застройщик вправе:</w:t>
      </w:r>
    </w:p>
    <w:p w:rsidR="00A87788" w:rsidRPr="00BF638E" w:rsidRDefault="00A87788"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Calibri" w:hAnsi="Times New Roman" w:cs="Times New Roman"/>
          <w:sz w:val="24"/>
          <w:szCs w:val="24"/>
        </w:rPr>
        <w:t>2.2.1. Представлять интересы Участника, вытекающие из настоящего Договора перед подрядчиками и соответствующими государственными органами, без доверенности вести общие дела по предмету настоящего Договора и заключать все необходимые для осуществления строительства сделки с третьими лицами.</w:t>
      </w:r>
    </w:p>
    <w:p w:rsidR="00A87788" w:rsidRPr="00BF638E" w:rsidRDefault="00A87788" w:rsidP="002D245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2.2.2. Расходовать денежные средства, полученные от Участника, на покрытие затрат, необходимых для строительства (создания) Объекта и общего имущества дома, а также на оплату услуг Застройщика.</w:t>
      </w:r>
    </w:p>
    <w:p w:rsidR="008640B1" w:rsidRDefault="00A87788" w:rsidP="00360FA6">
      <w:pPr>
        <w:tabs>
          <w:tab w:val="left" w:pos="1134"/>
        </w:tabs>
        <w:spacing w:after="0" w:line="240" w:lineRule="auto"/>
        <w:ind w:firstLine="567"/>
        <w:jc w:val="both"/>
        <w:rPr>
          <w:rFonts w:ascii="Times New Roman" w:eastAsia="Calibri" w:hAnsi="Times New Roman" w:cs="Times New Roman"/>
          <w:sz w:val="24"/>
          <w:szCs w:val="24"/>
        </w:rPr>
      </w:pPr>
      <w:r w:rsidRPr="00BF638E">
        <w:rPr>
          <w:rFonts w:ascii="Times New Roman" w:eastAsia="Calibri" w:hAnsi="Times New Roman" w:cs="Times New Roman"/>
          <w:sz w:val="24"/>
          <w:szCs w:val="24"/>
        </w:rPr>
        <w:t>Перечень затрат, необходимых для целей строительства (создания) дома и Объекта приведен в п. 3.1 Договора.</w:t>
      </w:r>
    </w:p>
    <w:p w:rsidR="008640B1" w:rsidRPr="00210F86" w:rsidRDefault="008640B1" w:rsidP="008640B1">
      <w:pPr>
        <w:tabs>
          <w:tab w:val="left" w:pos="1134"/>
        </w:tabs>
        <w:spacing w:after="0" w:line="240" w:lineRule="auto"/>
        <w:ind w:firstLine="567"/>
        <w:jc w:val="both"/>
        <w:rPr>
          <w:rFonts w:ascii="Times New Roman" w:eastAsia="Calibri" w:hAnsi="Times New Roman" w:cs="Times New Roman"/>
          <w:b/>
          <w:sz w:val="24"/>
          <w:szCs w:val="24"/>
        </w:rPr>
      </w:pPr>
      <w:r w:rsidRPr="00210F86">
        <w:rPr>
          <w:rFonts w:ascii="Times New Roman" w:eastAsia="Calibri" w:hAnsi="Times New Roman" w:cs="Times New Roman"/>
          <w:b/>
          <w:sz w:val="24"/>
          <w:szCs w:val="24"/>
        </w:rPr>
        <w:t>2.3. Участник обязуется:</w:t>
      </w:r>
    </w:p>
    <w:p w:rsidR="008640B1" w:rsidRPr="008640B1" w:rsidRDefault="008640B1" w:rsidP="008640B1">
      <w:pPr>
        <w:tabs>
          <w:tab w:val="left" w:pos="1134"/>
        </w:tabs>
        <w:spacing w:after="0" w:line="240" w:lineRule="auto"/>
        <w:ind w:firstLine="567"/>
        <w:jc w:val="both"/>
        <w:rPr>
          <w:rFonts w:ascii="Times New Roman" w:eastAsia="Calibri" w:hAnsi="Times New Roman" w:cs="Times New Roman"/>
          <w:sz w:val="24"/>
          <w:szCs w:val="24"/>
        </w:rPr>
      </w:pPr>
      <w:r w:rsidRPr="008640B1">
        <w:rPr>
          <w:rFonts w:ascii="Times New Roman" w:eastAsia="Calibri" w:hAnsi="Times New Roman" w:cs="Times New Roman"/>
          <w:sz w:val="24"/>
          <w:szCs w:val="24"/>
        </w:rPr>
        <w:t>2.3.1. Оплатить в порядке, установленном настоящим Договором, цену Договора и принять Объект при наличии разрешения на ввод дома в эксплуатацию.</w:t>
      </w:r>
    </w:p>
    <w:p w:rsidR="008640B1" w:rsidRPr="008640B1" w:rsidRDefault="008640B1" w:rsidP="008640B1">
      <w:pPr>
        <w:tabs>
          <w:tab w:val="left" w:pos="1134"/>
        </w:tabs>
        <w:spacing w:after="0" w:line="240" w:lineRule="auto"/>
        <w:ind w:firstLine="567"/>
        <w:jc w:val="both"/>
        <w:rPr>
          <w:rFonts w:ascii="Times New Roman" w:eastAsia="Calibri" w:hAnsi="Times New Roman" w:cs="Times New Roman"/>
          <w:sz w:val="24"/>
          <w:szCs w:val="24"/>
        </w:rPr>
      </w:pPr>
      <w:r w:rsidRPr="008640B1">
        <w:rPr>
          <w:rFonts w:ascii="Times New Roman" w:eastAsia="Calibri" w:hAnsi="Times New Roman" w:cs="Times New Roman"/>
          <w:sz w:val="24"/>
          <w:szCs w:val="24"/>
        </w:rPr>
        <w:t>2.3.2. Согласовывать с полномочными органами перепланировку Объекта, изменение монтажа сантехнической и электрической разводки только после получения права собственности на Объект.</w:t>
      </w:r>
    </w:p>
    <w:p w:rsidR="008640B1" w:rsidRPr="008640B1" w:rsidRDefault="008640B1" w:rsidP="008640B1">
      <w:pPr>
        <w:tabs>
          <w:tab w:val="left" w:pos="1134"/>
        </w:tabs>
        <w:spacing w:after="0" w:line="240" w:lineRule="auto"/>
        <w:ind w:firstLine="567"/>
        <w:jc w:val="both"/>
        <w:rPr>
          <w:rFonts w:ascii="Times New Roman" w:eastAsia="Calibri" w:hAnsi="Times New Roman" w:cs="Times New Roman"/>
          <w:sz w:val="24"/>
          <w:szCs w:val="24"/>
        </w:rPr>
      </w:pPr>
      <w:r w:rsidRPr="008640B1">
        <w:rPr>
          <w:rFonts w:ascii="Times New Roman" w:eastAsia="Calibri" w:hAnsi="Times New Roman" w:cs="Times New Roman"/>
          <w:sz w:val="24"/>
          <w:szCs w:val="24"/>
        </w:rPr>
        <w:t xml:space="preserve">2.3.3. Без письменного согласования с Застройщиком не производить каких-либо работ, связанных с изменением планировки или оборудования Объекта до государственной регистрации права собственности на Объект. </w:t>
      </w:r>
    </w:p>
    <w:p w:rsidR="008640B1" w:rsidRPr="008640B1" w:rsidRDefault="008640B1" w:rsidP="008640B1">
      <w:pPr>
        <w:tabs>
          <w:tab w:val="left" w:pos="1134"/>
        </w:tabs>
        <w:spacing w:after="0" w:line="240" w:lineRule="auto"/>
        <w:ind w:firstLine="567"/>
        <w:jc w:val="both"/>
        <w:rPr>
          <w:rFonts w:ascii="Times New Roman" w:eastAsia="Calibri" w:hAnsi="Times New Roman" w:cs="Times New Roman"/>
          <w:sz w:val="24"/>
          <w:szCs w:val="24"/>
        </w:rPr>
      </w:pPr>
      <w:r w:rsidRPr="008640B1">
        <w:rPr>
          <w:rFonts w:ascii="Times New Roman" w:eastAsia="Calibri" w:hAnsi="Times New Roman" w:cs="Times New Roman"/>
          <w:sz w:val="24"/>
          <w:szCs w:val="24"/>
        </w:rPr>
        <w:t xml:space="preserve">           Участник не имеет права производить любые работы, влекущие изменение фасада дома (установка кондиционеров, остекление входной группы и т.п.) без письменного согласования с авторами проекта и Застройщиком.</w:t>
      </w:r>
    </w:p>
    <w:p w:rsidR="008640B1" w:rsidRPr="00BF638E" w:rsidRDefault="008640B1" w:rsidP="008640B1">
      <w:pPr>
        <w:tabs>
          <w:tab w:val="left" w:pos="1134"/>
        </w:tabs>
        <w:spacing w:after="0" w:line="240" w:lineRule="auto"/>
        <w:ind w:firstLine="567"/>
        <w:jc w:val="both"/>
        <w:rPr>
          <w:rFonts w:ascii="Times New Roman" w:eastAsia="Calibri" w:hAnsi="Times New Roman" w:cs="Times New Roman"/>
          <w:sz w:val="24"/>
          <w:szCs w:val="24"/>
        </w:rPr>
      </w:pPr>
      <w:r w:rsidRPr="008640B1">
        <w:rPr>
          <w:rFonts w:ascii="Times New Roman" w:eastAsia="Calibri" w:hAnsi="Times New Roman" w:cs="Times New Roman"/>
          <w:sz w:val="24"/>
          <w:szCs w:val="24"/>
        </w:rPr>
        <w:t xml:space="preserve">         Возместить ущерб за свой счет в случае причинения ущерба третьим лицам, в процессе производства работ на Объекте (перепланировка, отделка) силами Участника.</w:t>
      </w:r>
    </w:p>
    <w:p w:rsidR="00A87788" w:rsidRPr="00BF638E" w:rsidRDefault="00A87788"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2.3.4. Не производить на Объекте работы (перепланировка, отделка), влекущие изменение предусмотренной проектом системы естественной вентиляции. Обеспечить </w:t>
      </w:r>
      <w:r w:rsidRPr="00BF638E">
        <w:rPr>
          <w:rFonts w:ascii="Times New Roman" w:eastAsia="Times New Roman" w:hAnsi="Times New Roman" w:cs="Times New Roman"/>
          <w:sz w:val="24"/>
          <w:szCs w:val="24"/>
          <w:lang w:eastAsia="ru-RU"/>
        </w:rPr>
        <w:lastRenderedPageBreak/>
        <w:t xml:space="preserve">надлежащее функционирование приточных вентиляционных клапанов, исключить их заклеивание и </w:t>
      </w:r>
      <w:proofErr w:type="spellStart"/>
      <w:r w:rsidRPr="00BF638E">
        <w:rPr>
          <w:rFonts w:ascii="Times New Roman" w:eastAsia="Times New Roman" w:hAnsi="Times New Roman" w:cs="Times New Roman"/>
          <w:sz w:val="24"/>
          <w:szCs w:val="24"/>
          <w:lang w:eastAsia="ru-RU"/>
        </w:rPr>
        <w:t>заштукатуривание</w:t>
      </w:r>
      <w:proofErr w:type="spellEnd"/>
      <w:r w:rsidRPr="00BF638E">
        <w:rPr>
          <w:rFonts w:ascii="Times New Roman" w:eastAsia="Times New Roman" w:hAnsi="Times New Roman" w:cs="Times New Roman"/>
          <w:sz w:val="24"/>
          <w:szCs w:val="24"/>
          <w:lang w:eastAsia="ru-RU"/>
        </w:rPr>
        <w:t>, а также проведение иных работ, влекущих прекращение поступления наружного воздуха в помещения Объекта через данные клапана. Не перекрывать выход воздуха из помещений Объекта через отверстия вентиляционных шахт, предусмотренных проектом.</w:t>
      </w:r>
    </w:p>
    <w:p w:rsidR="00A87788" w:rsidRPr="00BF638E" w:rsidRDefault="00A87788"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2.3.5. Принять Объект в течение семи рабочих дней со дня получения сообщения от Застройщика о завершении строительства дома. В случае неисполнения данной обязанности,  вне зависимости от не подписания передаточного акта, Участник обязуется, начиная с первого дня по истечении указанного срока, компенсировать  Застройщику расходы по внесению платы за жилое помещение (Объект) и коммунальные услуги. </w:t>
      </w:r>
    </w:p>
    <w:p w:rsidR="00A87788" w:rsidRPr="00BF638E" w:rsidRDefault="00A87788" w:rsidP="002D2459">
      <w:pPr>
        <w:tabs>
          <w:tab w:val="left" w:pos="1134"/>
        </w:tabs>
        <w:spacing w:after="0" w:line="240" w:lineRule="auto"/>
        <w:ind w:firstLine="567"/>
        <w:jc w:val="both"/>
        <w:rPr>
          <w:rFonts w:ascii="Times New Roman" w:eastAsia="Calibri" w:hAnsi="Times New Roman" w:cs="Times New Roman"/>
          <w:sz w:val="24"/>
          <w:szCs w:val="24"/>
        </w:rPr>
      </w:pPr>
      <w:r w:rsidRPr="00BF638E">
        <w:rPr>
          <w:rFonts w:ascii="Times New Roman" w:eastAsia="Calibri" w:hAnsi="Times New Roman" w:cs="Times New Roman"/>
          <w:sz w:val="24"/>
          <w:szCs w:val="24"/>
        </w:rPr>
        <w:t>Если Участник, уведомленный надлежащим образом, в оговоренный настоящим Договором срок не прибыл для приемки Объекта или иным образом уклоняется от подписания передаточного акта, Застройщик по истечении двух месяцев составляет односторонний акт о передаче Объекта с указанием на эти обстоятельства. В этом случае обязательство Застройщика передать Объект Участнику считается исполненным надлежащим образом. Риск случайной гибели или повреждения Объекта признается перешедшим к Участнику со дня составления Застройщиком одностороннего акта.</w:t>
      </w:r>
    </w:p>
    <w:p w:rsidR="00A87788" w:rsidRPr="00BF638E" w:rsidRDefault="00A87788" w:rsidP="002D2459">
      <w:pPr>
        <w:tabs>
          <w:tab w:val="left" w:pos="1134"/>
        </w:tabs>
        <w:spacing w:after="0" w:line="240" w:lineRule="auto"/>
        <w:ind w:firstLine="567"/>
        <w:jc w:val="both"/>
        <w:rPr>
          <w:rFonts w:ascii="Times New Roman" w:eastAsia="Calibri" w:hAnsi="Times New Roman" w:cs="Times New Roman"/>
          <w:sz w:val="24"/>
          <w:szCs w:val="24"/>
        </w:rPr>
      </w:pPr>
      <w:r w:rsidRPr="00BF638E">
        <w:rPr>
          <w:rFonts w:ascii="Times New Roman" w:eastAsia="Calibri" w:hAnsi="Times New Roman" w:cs="Times New Roman"/>
          <w:sz w:val="24"/>
          <w:szCs w:val="24"/>
        </w:rPr>
        <w:t>Уведомление Участника будет считаться надлежащим, если оператором почтовой связи заказное письмо возвращено с сообщением об отказе Участника от его получения или как невостребованное, либо в связи с отсутствием Участника по указанному им адресу.</w:t>
      </w:r>
    </w:p>
    <w:p w:rsidR="00A87788" w:rsidRPr="00BF638E" w:rsidRDefault="00A87788"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2.3.6. Заключить в установленном порядке договор с управляющей организацией, либо непосредственно с лицами, осуществляющими соответствующие виды деятельности. Своевременно и полностью вносить плату за жилое помещение и коммунальные услуги с момента подписания передаточного акта.</w:t>
      </w:r>
    </w:p>
    <w:p w:rsidR="00A87788" w:rsidRPr="00BF638E" w:rsidRDefault="00A87788"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2.3.7. Предоставить в Управление Федеральной службы государственной регистрации, кадастра и картографии по Иркутской области настоящий договор в течение 3 (трех) календарных дней с момента его подписания сторонами.</w:t>
      </w:r>
    </w:p>
    <w:p w:rsidR="002D2459" w:rsidRPr="00BF638E" w:rsidRDefault="00A87788" w:rsidP="00360FA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2.3.8. Произвести государственную регистрацию права собственности на переданный Объект за свой счет.</w:t>
      </w:r>
    </w:p>
    <w:p w:rsidR="00A87788" w:rsidRPr="00BF638E" w:rsidRDefault="00A87788"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b/>
          <w:bCs/>
          <w:sz w:val="24"/>
          <w:szCs w:val="24"/>
          <w:lang w:eastAsia="ru-RU"/>
        </w:rPr>
        <w:t>2.4. Участник вправе:</w:t>
      </w:r>
    </w:p>
    <w:p w:rsidR="00A87788" w:rsidRDefault="00A87788" w:rsidP="002D2459">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2.4.1. Осуществлять полномочия по владению и пользованию Объектом после подписания передаточного акта в соответствии с условиями настоящего Договора.</w:t>
      </w:r>
    </w:p>
    <w:p w:rsidR="00864A83" w:rsidRPr="00BF638E" w:rsidRDefault="00864A83" w:rsidP="002D2459">
      <w:pPr>
        <w:spacing w:after="0" w:line="240" w:lineRule="auto"/>
        <w:jc w:val="both"/>
        <w:rPr>
          <w:rFonts w:ascii="Times New Roman" w:eastAsia="Times New Roman" w:hAnsi="Times New Roman" w:cs="Times New Roman"/>
          <w:sz w:val="24"/>
          <w:szCs w:val="24"/>
          <w:lang w:eastAsia="ru-RU"/>
        </w:rPr>
      </w:pPr>
    </w:p>
    <w:p w:rsidR="00864A83" w:rsidRPr="002D2459" w:rsidRDefault="00864A83" w:rsidP="002D2459">
      <w:pPr>
        <w:pStyle w:val="a3"/>
        <w:numPr>
          <w:ilvl w:val="0"/>
          <w:numId w:val="1"/>
        </w:numPr>
        <w:spacing w:after="0" w:line="240" w:lineRule="auto"/>
        <w:jc w:val="center"/>
        <w:rPr>
          <w:rFonts w:ascii="Times New Roman" w:eastAsia="Times New Roman" w:hAnsi="Times New Roman" w:cs="Times New Roman"/>
          <w:b/>
          <w:bCs/>
          <w:caps/>
          <w:sz w:val="24"/>
          <w:szCs w:val="24"/>
          <w:lang w:eastAsia="ru-RU"/>
        </w:rPr>
      </w:pPr>
      <w:r w:rsidRPr="002D2459">
        <w:rPr>
          <w:rFonts w:ascii="Times New Roman" w:eastAsia="Times New Roman" w:hAnsi="Times New Roman" w:cs="Times New Roman"/>
          <w:b/>
          <w:bCs/>
          <w:caps/>
          <w:sz w:val="24"/>
          <w:szCs w:val="24"/>
          <w:lang w:eastAsia="ru-RU"/>
        </w:rPr>
        <w:t>Цена Договора, сроки и порядок ее уплаты</w:t>
      </w:r>
    </w:p>
    <w:p w:rsidR="002D2459" w:rsidRPr="002D2459" w:rsidRDefault="002D2459" w:rsidP="002D2459">
      <w:pPr>
        <w:pStyle w:val="a3"/>
        <w:spacing w:after="0" w:line="240" w:lineRule="auto"/>
        <w:rPr>
          <w:rFonts w:ascii="Times New Roman" w:eastAsia="Times New Roman" w:hAnsi="Times New Roman" w:cs="Times New Roman"/>
          <w:b/>
          <w:bCs/>
          <w:caps/>
          <w:sz w:val="24"/>
          <w:szCs w:val="24"/>
          <w:lang w:eastAsia="ru-RU"/>
        </w:rPr>
      </w:pPr>
    </w:p>
    <w:p w:rsidR="00864A83" w:rsidRPr="00BF638E"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3.1. В соответствии с настоящим Договором Цена Договора определяется как размер денежных средств, подлежащих уплате Участником для строительства (создания) Объекта и оплате услуг и затрат Застройщика.</w:t>
      </w:r>
    </w:p>
    <w:p w:rsidR="00864A83" w:rsidRPr="00F072E7" w:rsidRDefault="00864A83" w:rsidP="002D2459">
      <w:pPr>
        <w:tabs>
          <w:tab w:val="left" w:pos="993"/>
        </w:tabs>
        <w:spacing w:after="0" w:line="240" w:lineRule="auto"/>
        <w:ind w:firstLine="567"/>
        <w:jc w:val="both"/>
        <w:rPr>
          <w:rFonts w:ascii="Times New Roman" w:eastAsia="Calibri" w:hAnsi="Times New Roman" w:cs="Times New Roman"/>
          <w:bCs/>
          <w:color w:val="000000" w:themeColor="text1"/>
          <w:lang w:eastAsia="ru-RU"/>
        </w:rPr>
      </w:pPr>
      <w:r w:rsidRPr="00F072E7">
        <w:rPr>
          <w:rFonts w:ascii="Times New Roman" w:eastAsia="Calibri" w:hAnsi="Times New Roman" w:cs="Times New Roman"/>
          <w:color w:val="000000" w:themeColor="text1"/>
          <w:sz w:val="24"/>
          <w:szCs w:val="24"/>
          <w:lang w:eastAsia="ru-RU"/>
        </w:rPr>
        <w:t xml:space="preserve">Цена Договора определяется исходя из договорной стоимости одного квадратного </w:t>
      </w:r>
      <w:r w:rsidR="002D2459">
        <w:rPr>
          <w:rFonts w:ascii="Times New Roman" w:eastAsia="Calibri" w:hAnsi="Times New Roman" w:cs="Times New Roman"/>
          <w:color w:val="000000" w:themeColor="text1"/>
          <w:spacing w:val="4"/>
          <w:sz w:val="24"/>
          <w:szCs w:val="24"/>
        </w:rPr>
        <w:t xml:space="preserve">метра </w:t>
      </w:r>
      <w:r w:rsidRPr="00F072E7">
        <w:rPr>
          <w:rFonts w:ascii="Times New Roman" w:eastAsia="Calibri" w:hAnsi="Times New Roman" w:cs="Times New Roman"/>
          <w:color w:val="000000" w:themeColor="text1"/>
          <w:spacing w:val="4"/>
          <w:sz w:val="24"/>
          <w:szCs w:val="24"/>
        </w:rPr>
        <w:t xml:space="preserve">общей приведенной площади Объекта, устанавливаемой в соответствии с Приложением № 2 к Договору. </w:t>
      </w:r>
    </w:p>
    <w:p w:rsidR="00864A83" w:rsidRPr="00F072E7" w:rsidRDefault="00864A83" w:rsidP="002D2459">
      <w:pPr>
        <w:tabs>
          <w:tab w:val="left" w:pos="993"/>
        </w:tabs>
        <w:spacing w:after="0" w:line="240" w:lineRule="auto"/>
        <w:ind w:firstLine="567"/>
        <w:jc w:val="both"/>
        <w:rPr>
          <w:rFonts w:ascii="Times New Roman" w:eastAsia="Calibri" w:hAnsi="Times New Roman" w:cs="Times New Roman"/>
          <w:color w:val="000000" w:themeColor="text1"/>
          <w:sz w:val="24"/>
          <w:szCs w:val="24"/>
        </w:rPr>
      </w:pPr>
      <w:r w:rsidRPr="00E64B8C">
        <w:rPr>
          <w:rFonts w:ascii="Times New Roman" w:eastAsia="Calibri" w:hAnsi="Times New Roman" w:cs="Times New Roman"/>
          <w:b/>
          <w:color w:val="000000" w:themeColor="text1"/>
          <w:spacing w:val="4"/>
          <w:sz w:val="24"/>
          <w:szCs w:val="24"/>
        </w:rPr>
        <w:t>Цена одного квадратного метра</w:t>
      </w:r>
      <w:r w:rsidRPr="00F072E7">
        <w:rPr>
          <w:rFonts w:ascii="Times New Roman" w:eastAsia="Calibri" w:hAnsi="Times New Roman" w:cs="Times New Roman"/>
          <w:color w:val="000000" w:themeColor="text1"/>
          <w:spacing w:val="4"/>
          <w:sz w:val="24"/>
          <w:szCs w:val="24"/>
        </w:rPr>
        <w:t xml:space="preserve"> общей приведенной площади Объекта </w:t>
      </w:r>
      <w:r w:rsidRPr="00F072E7">
        <w:rPr>
          <w:rFonts w:ascii="Times New Roman" w:eastAsia="Calibri" w:hAnsi="Times New Roman" w:cs="Times New Roman"/>
          <w:color w:val="000000" w:themeColor="text1"/>
          <w:sz w:val="24"/>
          <w:szCs w:val="24"/>
        </w:rPr>
        <w:t xml:space="preserve">на момент заключения Договора </w:t>
      </w:r>
      <w:proofErr w:type="gramStart"/>
      <w:r w:rsidRPr="00F072E7">
        <w:rPr>
          <w:rFonts w:ascii="Times New Roman" w:eastAsia="Calibri" w:hAnsi="Times New Roman" w:cs="Times New Roman"/>
          <w:color w:val="000000" w:themeColor="text1"/>
          <w:spacing w:val="4"/>
          <w:sz w:val="24"/>
          <w:szCs w:val="24"/>
        </w:rPr>
        <w:t xml:space="preserve">составляет </w:t>
      </w:r>
      <w:r w:rsidR="00E64B8C" w:rsidRPr="00F072E7">
        <w:rPr>
          <w:rFonts w:ascii="Times New Roman" w:eastAsia="Calibri" w:hAnsi="Times New Roman" w:cs="Times New Roman"/>
          <w:b/>
          <w:bCs/>
          <w:color w:val="000000" w:themeColor="text1"/>
          <w:sz w:val="24"/>
          <w:szCs w:val="24"/>
        </w:rPr>
        <w:t xml:space="preserve"> </w:t>
      </w:r>
      <w:r w:rsidRPr="00F072E7">
        <w:rPr>
          <w:rFonts w:ascii="Times New Roman" w:eastAsia="Calibri" w:hAnsi="Times New Roman" w:cs="Times New Roman"/>
          <w:b/>
          <w:bCs/>
          <w:color w:val="000000" w:themeColor="text1"/>
          <w:sz w:val="24"/>
          <w:szCs w:val="24"/>
        </w:rPr>
        <w:t>(</w:t>
      </w:r>
      <w:proofErr w:type="gramEnd"/>
      <w:r w:rsidRPr="00F072E7">
        <w:rPr>
          <w:rFonts w:ascii="Times New Roman" w:eastAsia="Calibri" w:hAnsi="Times New Roman" w:cs="Times New Roman"/>
          <w:b/>
          <w:bCs/>
          <w:color w:val="000000" w:themeColor="text1"/>
          <w:sz w:val="24"/>
          <w:szCs w:val="24"/>
        </w:rPr>
        <w:t>) рублей 00 копеек</w:t>
      </w:r>
      <w:r w:rsidRPr="00F072E7">
        <w:rPr>
          <w:rFonts w:ascii="Times New Roman" w:eastAsia="Calibri" w:hAnsi="Times New Roman" w:cs="Times New Roman"/>
          <w:bCs/>
          <w:color w:val="000000" w:themeColor="text1"/>
          <w:sz w:val="24"/>
          <w:szCs w:val="24"/>
        </w:rPr>
        <w:t xml:space="preserve">, </w:t>
      </w:r>
      <w:r w:rsidRPr="00F072E7">
        <w:rPr>
          <w:rFonts w:ascii="Times New Roman" w:eastAsia="Calibri" w:hAnsi="Times New Roman" w:cs="Times New Roman"/>
          <w:color w:val="000000" w:themeColor="text1"/>
          <w:sz w:val="24"/>
          <w:szCs w:val="24"/>
        </w:rPr>
        <w:t>и не подлежит изменению Сторонами в одностороннем порядке, за исключением случаев, указанных в Договоре. НДС не облагается в связи с применением З</w:t>
      </w:r>
      <w:r w:rsidR="002D2459">
        <w:rPr>
          <w:rFonts w:ascii="Times New Roman" w:eastAsia="Calibri" w:hAnsi="Times New Roman" w:cs="Times New Roman"/>
          <w:color w:val="000000" w:themeColor="text1"/>
          <w:sz w:val="24"/>
          <w:szCs w:val="24"/>
        </w:rPr>
        <w:t xml:space="preserve">астройщиком упрощенной системы </w:t>
      </w:r>
      <w:r w:rsidRPr="00F072E7">
        <w:rPr>
          <w:rFonts w:ascii="Times New Roman" w:eastAsia="Calibri" w:hAnsi="Times New Roman" w:cs="Times New Roman"/>
          <w:color w:val="000000" w:themeColor="text1"/>
          <w:sz w:val="24"/>
          <w:szCs w:val="24"/>
        </w:rPr>
        <w:t>налогообложения, на основании п. 2 ст. 346.11</w:t>
      </w:r>
      <w:r w:rsidR="002D2459">
        <w:rPr>
          <w:rFonts w:ascii="Times New Roman" w:eastAsia="Calibri" w:hAnsi="Times New Roman" w:cs="Times New Roman"/>
          <w:color w:val="000000" w:themeColor="text1"/>
          <w:sz w:val="24"/>
          <w:szCs w:val="24"/>
        </w:rPr>
        <w:t xml:space="preserve"> главы 26.2 Налогового кодекса </w:t>
      </w:r>
      <w:r w:rsidRPr="00F072E7">
        <w:rPr>
          <w:rFonts w:ascii="Times New Roman" w:eastAsia="Calibri" w:hAnsi="Times New Roman" w:cs="Times New Roman"/>
          <w:color w:val="000000" w:themeColor="text1"/>
          <w:sz w:val="24"/>
          <w:szCs w:val="24"/>
        </w:rPr>
        <w:t>РФ.</w:t>
      </w:r>
    </w:p>
    <w:p w:rsidR="00864A83" w:rsidRPr="00F072E7" w:rsidRDefault="00864A83" w:rsidP="002D2459">
      <w:pPr>
        <w:tabs>
          <w:tab w:val="left" w:pos="993"/>
        </w:tabs>
        <w:spacing w:after="0" w:line="240" w:lineRule="auto"/>
        <w:ind w:firstLine="567"/>
        <w:jc w:val="both"/>
        <w:rPr>
          <w:rFonts w:ascii="Times New Roman" w:eastAsia="Calibri" w:hAnsi="Times New Roman" w:cs="Times New Roman"/>
          <w:color w:val="000000" w:themeColor="text1"/>
          <w:sz w:val="24"/>
          <w:szCs w:val="24"/>
        </w:rPr>
      </w:pPr>
      <w:r w:rsidRPr="00F072E7">
        <w:rPr>
          <w:rFonts w:ascii="Times New Roman" w:eastAsia="Calibri" w:hAnsi="Times New Roman" w:cs="Times New Roman"/>
          <w:color w:val="000000" w:themeColor="text1"/>
          <w:sz w:val="24"/>
          <w:szCs w:val="24"/>
        </w:rPr>
        <w:t>Общая приведенная площадь Объекта состоит из суммы общей площади Объекта (жилого помещения)</w:t>
      </w:r>
      <w:r>
        <w:rPr>
          <w:rFonts w:ascii="Times New Roman" w:eastAsia="Calibri" w:hAnsi="Times New Roman" w:cs="Times New Roman"/>
          <w:color w:val="000000" w:themeColor="text1"/>
          <w:sz w:val="24"/>
          <w:szCs w:val="24"/>
        </w:rPr>
        <w:t xml:space="preserve"> без площади балкона </w:t>
      </w:r>
      <w:r w:rsidRPr="00F072E7">
        <w:rPr>
          <w:rFonts w:ascii="Times New Roman" w:eastAsia="Calibri" w:hAnsi="Times New Roman" w:cs="Times New Roman"/>
          <w:color w:val="000000" w:themeColor="text1"/>
          <w:sz w:val="24"/>
          <w:szCs w:val="24"/>
        </w:rPr>
        <w:t>и площади балкона с понижающим коэффициентом для балкона – 0,3.</w:t>
      </w:r>
    </w:p>
    <w:p w:rsidR="00864A83" w:rsidRPr="00F072E7" w:rsidRDefault="00864A83" w:rsidP="002D2459">
      <w:pPr>
        <w:tabs>
          <w:tab w:val="left" w:pos="993"/>
        </w:tabs>
        <w:spacing w:after="0" w:line="240" w:lineRule="auto"/>
        <w:ind w:firstLine="567"/>
        <w:jc w:val="both"/>
        <w:rPr>
          <w:rFonts w:ascii="Times New Roman" w:eastAsia="Calibri" w:hAnsi="Times New Roman" w:cs="Times New Roman"/>
          <w:color w:val="000000" w:themeColor="text1"/>
          <w:sz w:val="24"/>
          <w:szCs w:val="24"/>
        </w:rPr>
      </w:pPr>
      <w:r w:rsidRPr="00E64B8C">
        <w:rPr>
          <w:rFonts w:ascii="Times New Roman" w:eastAsia="Calibri" w:hAnsi="Times New Roman" w:cs="Times New Roman"/>
          <w:b/>
          <w:color w:val="000000" w:themeColor="text1"/>
          <w:sz w:val="24"/>
          <w:szCs w:val="24"/>
        </w:rPr>
        <w:t>Цена настоящего договора</w:t>
      </w:r>
      <w:r w:rsidRPr="00F072E7">
        <w:rPr>
          <w:rFonts w:ascii="Times New Roman" w:eastAsia="Calibri" w:hAnsi="Times New Roman" w:cs="Times New Roman"/>
          <w:color w:val="000000" w:themeColor="text1"/>
          <w:sz w:val="24"/>
          <w:szCs w:val="24"/>
        </w:rPr>
        <w:t xml:space="preserve"> определяется как произведение цены одного квадратного метра общей приведенной площади Объекта и общей приведенной площади Объекта. </w:t>
      </w:r>
    </w:p>
    <w:p w:rsidR="00864A83" w:rsidRDefault="00864A83" w:rsidP="002D2459">
      <w:pPr>
        <w:tabs>
          <w:tab w:val="left" w:pos="993"/>
        </w:tabs>
        <w:spacing w:after="0" w:line="240" w:lineRule="auto"/>
        <w:ind w:firstLine="567"/>
        <w:jc w:val="both"/>
        <w:rPr>
          <w:rFonts w:ascii="Times New Roman" w:eastAsia="Calibri" w:hAnsi="Times New Roman" w:cs="Times New Roman"/>
          <w:color w:val="000000" w:themeColor="text1"/>
          <w:sz w:val="24"/>
          <w:szCs w:val="24"/>
        </w:rPr>
      </w:pPr>
      <w:r w:rsidRPr="00F072E7">
        <w:rPr>
          <w:rFonts w:ascii="Times New Roman" w:eastAsia="Calibri" w:hAnsi="Times New Roman" w:cs="Times New Roman"/>
          <w:color w:val="000000" w:themeColor="text1"/>
          <w:sz w:val="24"/>
          <w:szCs w:val="24"/>
        </w:rPr>
        <w:lastRenderedPageBreak/>
        <w:t xml:space="preserve">Исходя из проектной общей приведенной площади Объекта цена договора составляет </w:t>
      </w:r>
      <w:r w:rsidRPr="00F072E7">
        <w:rPr>
          <w:rFonts w:ascii="Times New Roman" w:eastAsia="Calibri" w:hAnsi="Times New Roman" w:cs="Times New Roman"/>
          <w:b/>
          <w:color w:val="000000" w:themeColor="text1"/>
          <w:sz w:val="24"/>
          <w:szCs w:val="24"/>
        </w:rPr>
        <w:t>() рублей 00 копеек</w:t>
      </w:r>
      <w:r w:rsidRPr="00F072E7">
        <w:rPr>
          <w:rFonts w:ascii="Times New Roman" w:eastAsia="Calibri" w:hAnsi="Times New Roman" w:cs="Times New Roman"/>
          <w:color w:val="000000" w:themeColor="text1"/>
          <w:sz w:val="24"/>
          <w:szCs w:val="24"/>
        </w:rPr>
        <w:t>.</w:t>
      </w:r>
    </w:p>
    <w:p w:rsidR="00864A83" w:rsidRPr="00F072E7"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072E7">
        <w:rPr>
          <w:rFonts w:ascii="Times New Roman" w:eastAsia="Times New Roman" w:hAnsi="Times New Roman" w:cs="Times New Roman"/>
          <w:color w:val="000000" w:themeColor="text1"/>
          <w:sz w:val="24"/>
          <w:szCs w:val="24"/>
          <w:lang w:eastAsia="ru-RU"/>
        </w:rPr>
        <w:t>К затратам на строительство (создание) Объекта относятся расходы, возникшие как до, так и после заключения настоящего Договора, в том числе расходы на:</w:t>
      </w:r>
    </w:p>
    <w:p w:rsidR="00864A83" w:rsidRPr="00F072E7"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072E7">
        <w:rPr>
          <w:rFonts w:ascii="Times New Roman" w:eastAsia="Times New Roman" w:hAnsi="Times New Roman" w:cs="Times New Roman"/>
          <w:color w:val="000000" w:themeColor="text1"/>
          <w:sz w:val="24"/>
          <w:szCs w:val="24"/>
          <w:lang w:eastAsia="ru-RU"/>
        </w:rPr>
        <w:t xml:space="preserve">- непосредственно </w:t>
      </w:r>
      <w:r w:rsidR="002D2459">
        <w:rPr>
          <w:rFonts w:ascii="Times New Roman" w:eastAsia="Times New Roman" w:hAnsi="Times New Roman" w:cs="Times New Roman"/>
          <w:color w:val="000000" w:themeColor="text1"/>
          <w:sz w:val="24"/>
          <w:szCs w:val="24"/>
          <w:lang w:eastAsia="ru-RU"/>
        </w:rPr>
        <w:t>строительно-монтажные работы по</w:t>
      </w:r>
      <w:r w:rsidRPr="00F072E7">
        <w:rPr>
          <w:rFonts w:ascii="Times New Roman" w:eastAsia="Times New Roman" w:hAnsi="Times New Roman" w:cs="Times New Roman"/>
          <w:color w:val="000000" w:themeColor="text1"/>
          <w:sz w:val="24"/>
          <w:szCs w:val="24"/>
          <w:lang w:eastAsia="ru-RU"/>
        </w:rPr>
        <w:t xml:space="preserve"> созданию дома в соответствии с проектной документацией, включая, но не ограничиваясь оплатой приобретаемых для целей строительства оборудования и материалов;</w:t>
      </w:r>
    </w:p>
    <w:p w:rsidR="00864A83" w:rsidRPr="00BF638E"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2E7">
        <w:rPr>
          <w:rFonts w:ascii="Times New Roman" w:eastAsia="Times New Roman" w:hAnsi="Times New Roman" w:cs="Times New Roman"/>
          <w:color w:val="000000" w:themeColor="text1"/>
          <w:sz w:val="24"/>
          <w:szCs w:val="24"/>
          <w:lang w:eastAsia="ru-RU"/>
        </w:rPr>
        <w:t xml:space="preserve">- строительство систем инженерно-технического обеспечения, необходимых для подключения (присоединения) дома к сетям инженерно-технического обеспечения, если </w:t>
      </w:r>
      <w:r w:rsidRPr="00BF638E">
        <w:rPr>
          <w:rFonts w:ascii="Times New Roman" w:eastAsia="Times New Roman" w:hAnsi="Times New Roman" w:cs="Times New Roman"/>
          <w:sz w:val="24"/>
          <w:szCs w:val="24"/>
          <w:lang w:eastAsia="ru-RU"/>
        </w:rPr>
        <w:t>это предусмотрено соответствующей проектной документацией;</w:t>
      </w:r>
    </w:p>
    <w:p w:rsidR="00864A83" w:rsidRPr="00BF638E"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 возмещение затрат, связанных со строительством (созданием) дома, включая, но не ограничиваясь: </w:t>
      </w:r>
    </w:p>
    <w:p w:rsidR="00864A83" w:rsidRPr="00BF638E"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услуги по охране дома;</w:t>
      </w:r>
    </w:p>
    <w:p w:rsidR="00864A83" w:rsidRPr="00BF638E"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услуги по техническому надзору за строительством (функции технического заказчика) и авторскому надзору;</w:t>
      </w:r>
    </w:p>
    <w:p w:rsidR="00864A83" w:rsidRPr="00BF638E"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услуги по контролю качества со специализированными организациями; проведению мероприятий по обеспечению пожарной безопасности;</w:t>
      </w:r>
    </w:p>
    <w:p w:rsidR="00864A83" w:rsidRPr="00BF638E"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строительство сопутствующих объектов;</w:t>
      </w:r>
    </w:p>
    <w:p w:rsidR="00864A83" w:rsidRPr="00BF638E"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затраты по выполнению инвестиционных условий перед муниципальными органами;</w:t>
      </w:r>
    </w:p>
    <w:p w:rsidR="00864A83" w:rsidRPr="00BF638E"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оплату целевых кредитов, займов и процентов по ним, которые могут фактически использоваться в целях строительства дома;</w:t>
      </w:r>
    </w:p>
    <w:p w:rsidR="00864A83" w:rsidRPr="00BF638E"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возмещением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дома;</w:t>
      </w:r>
    </w:p>
    <w:p w:rsidR="00864A83" w:rsidRPr="00BF638E"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возмещением затрат на подготовку проектной документации и выполнение инженерных изысканий для строительства (создания) дома,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w:t>
      </w:r>
    </w:p>
    <w:p w:rsidR="00864A83" w:rsidRPr="00BF638E"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возмещением затрат в связи с внесением платы за подключение (присоединение) дома к сетям инженерно-технического обеспечения;</w:t>
      </w:r>
    </w:p>
    <w:p w:rsidR="00864A83" w:rsidRPr="00BF638E"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осуществления информационно-рекламных мероприятий и иных мероприятий, неотъемлемо связанных с реализацией проекта по строительству дома, в том числе услуги по привлечению третьих лиц в долевое строительство;</w:t>
      </w:r>
    </w:p>
    <w:p w:rsidR="00864A83" w:rsidRPr="00B74141"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4"/>
          <w:szCs w:val="24"/>
          <w:lang w:eastAsia="ru-RU"/>
        </w:rPr>
      </w:pPr>
      <w:r w:rsidRPr="00BF638E">
        <w:rPr>
          <w:rFonts w:ascii="Times New Roman" w:eastAsia="Times New Roman" w:hAnsi="Times New Roman" w:cs="Times New Roman"/>
          <w:sz w:val="24"/>
          <w:szCs w:val="24"/>
          <w:lang w:eastAsia="ru-RU"/>
        </w:rPr>
        <w:t xml:space="preserve">Оплата услуг Застройщика (вознаграждение) составляет </w:t>
      </w:r>
      <w:r>
        <w:rPr>
          <w:rFonts w:ascii="Times New Roman" w:eastAsia="Times New Roman" w:hAnsi="Times New Roman" w:cs="Times New Roman"/>
          <w:sz w:val="24"/>
          <w:szCs w:val="24"/>
          <w:lang w:eastAsia="ru-RU"/>
        </w:rPr>
        <w:t>5</w:t>
      </w:r>
      <w:r w:rsidRPr="00BF638E">
        <w:rPr>
          <w:rFonts w:ascii="Times New Roman" w:eastAsia="Times New Roman" w:hAnsi="Times New Roman" w:cs="Times New Roman"/>
          <w:sz w:val="24"/>
          <w:szCs w:val="24"/>
          <w:lang w:eastAsia="ru-RU"/>
        </w:rPr>
        <w:t xml:space="preserve"> % от цены настоящего </w:t>
      </w:r>
      <w:r w:rsidRPr="00B74141">
        <w:rPr>
          <w:rFonts w:ascii="Times New Roman" w:eastAsia="Times New Roman" w:hAnsi="Times New Roman" w:cs="Times New Roman"/>
          <w:color w:val="0D0D0D" w:themeColor="text1" w:themeTint="F2"/>
          <w:sz w:val="24"/>
          <w:szCs w:val="24"/>
          <w:lang w:eastAsia="ru-RU"/>
        </w:rPr>
        <w:t>Договора</w:t>
      </w:r>
      <w:r w:rsidRPr="00B74141">
        <w:rPr>
          <w:rFonts w:ascii="Times New Roman" w:eastAsia="Times New Roman" w:hAnsi="Times New Roman"/>
          <w:color w:val="0D0D0D" w:themeColor="text1" w:themeTint="F2"/>
          <w:sz w:val="24"/>
          <w:szCs w:val="24"/>
          <w:lang w:eastAsia="ru-RU"/>
        </w:rPr>
        <w:t xml:space="preserve"> и входит в цену договора, указанную в пункте 3.1.</w:t>
      </w:r>
      <w:r w:rsidRPr="00B74141">
        <w:rPr>
          <w:rFonts w:ascii="Times New Roman" w:eastAsia="Times New Roman" w:hAnsi="Times New Roman" w:cs="Times New Roman"/>
          <w:color w:val="0D0D0D" w:themeColor="text1" w:themeTint="F2"/>
          <w:sz w:val="24"/>
          <w:szCs w:val="24"/>
          <w:lang w:eastAsia="ru-RU"/>
        </w:rPr>
        <w:t xml:space="preserve"> </w:t>
      </w:r>
    </w:p>
    <w:p w:rsidR="00864A83" w:rsidRDefault="00864A83" w:rsidP="002D2459">
      <w:pPr>
        <w:tabs>
          <w:tab w:val="left" w:pos="993"/>
        </w:tabs>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3.2. Уплата цены Договора осуществляется Участником путем перечисления денежных средств на расчетный счет Застройщика</w:t>
      </w:r>
      <w:r>
        <w:rPr>
          <w:rFonts w:ascii="Times New Roman" w:eastAsia="Times New Roman" w:hAnsi="Times New Roman" w:cs="Times New Roman"/>
          <w:sz w:val="24"/>
          <w:szCs w:val="24"/>
          <w:lang w:eastAsia="ru-RU"/>
        </w:rPr>
        <w:t>.</w:t>
      </w:r>
      <w:r w:rsidRPr="00BF638E">
        <w:rPr>
          <w:rFonts w:ascii="Times New Roman" w:eastAsia="Times New Roman" w:hAnsi="Times New Roman" w:cs="Times New Roman"/>
          <w:sz w:val="24"/>
          <w:szCs w:val="24"/>
          <w:lang w:eastAsia="ru-RU"/>
        </w:rPr>
        <w:t xml:space="preserve"> </w:t>
      </w:r>
    </w:p>
    <w:p w:rsidR="00864A83" w:rsidRPr="00BF638E" w:rsidRDefault="00864A83" w:rsidP="002D2459">
      <w:pPr>
        <w:tabs>
          <w:tab w:val="left" w:pos="993"/>
        </w:tabs>
        <w:autoSpaceDE w:val="0"/>
        <w:autoSpaceDN w:val="0"/>
        <w:adjustRightInd w:val="0"/>
        <w:spacing w:after="0" w:line="240" w:lineRule="atLeast"/>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BF638E">
        <w:rPr>
          <w:rFonts w:ascii="Times New Roman" w:eastAsia="Times New Roman" w:hAnsi="Times New Roman" w:cs="Times New Roman"/>
          <w:sz w:val="24"/>
          <w:szCs w:val="24"/>
          <w:lang w:eastAsia="ru-RU"/>
        </w:rPr>
        <w:t>. Срок уплаты цены договора или ее части определяется графиком платежей (Приложение № 4 к Договору).</w:t>
      </w:r>
    </w:p>
    <w:p w:rsidR="00864A83" w:rsidRDefault="00864A83" w:rsidP="002D245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Днем исполнения обязательства Участника по оплате цены Договора считается день зачисления денежных средств Участника на расчетный счет Застройщика</w:t>
      </w:r>
      <w:r>
        <w:rPr>
          <w:rFonts w:ascii="Times New Roman" w:eastAsia="Times New Roman" w:hAnsi="Times New Roman" w:cs="Times New Roman"/>
          <w:sz w:val="24"/>
          <w:szCs w:val="24"/>
          <w:lang w:eastAsia="ru-RU"/>
        </w:rPr>
        <w:t>.</w:t>
      </w:r>
      <w:r w:rsidRPr="00BF638E">
        <w:rPr>
          <w:rFonts w:ascii="Times New Roman" w:eastAsia="Times New Roman" w:hAnsi="Times New Roman" w:cs="Times New Roman"/>
          <w:sz w:val="24"/>
          <w:szCs w:val="24"/>
          <w:lang w:eastAsia="ru-RU"/>
        </w:rPr>
        <w:t xml:space="preserve"> </w:t>
      </w:r>
    </w:p>
    <w:p w:rsidR="00864A83" w:rsidRPr="00BF638E" w:rsidRDefault="00864A83" w:rsidP="002D245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BF638E">
        <w:rPr>
          <w:rFonts w:ascii="Times New Roman" w:eastAsia="Times New Roman" w:hAnsi="Times New Roman" w:cs="Times New Roman"/>
          <w:sz w:val="24"/>
          <w:szCs w:val="24"/>
          <w:lang w:eastAsia="ru-RU"/>
        </w:rPr>
        <w:t>.  Все расходы по перечислению денежных средств на счет Застройщика (банковский процент, конвертация и т.п.) несет Участник.</w:t>
      </w:r>
    </w:p>
    <w:p w:rsidR="00864A83" w:rsidRPr="00BF638E" w:rsidRDefault="00864A83" w:rsidP="002D24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BF638E">
        <w:rPr>
          <w:rFonts w:ascii="Times New Roman" w:eastAsia="Times New Roman" w:hAnsi="Times New Roman" w:cs="Times New Roman"/>
          <w:sz w:val="24"/>
          <w:szCs w:val="24"/>
          <w:lang w:eastAsia="ru-RU"/>
        </w:rPr>
        <w:t xml:space="preserve">.  В случае неиспользования Застройщиком полностью суммы на возмещение затрат на строительство (создание) Объекта (п.3.1. Договора), неиспользованная часть с даты передачи Объекта Участнику остается в распоряжении Застройщика как экономия Застройщика и возврату Участнику не подлежит. При этом, вознаграждение Застройщика считается увеличенным на сумму экономии Застройщика. </w:t>
      </w:r>
    </w:p>
    <w:p w:rsidR="00864A83" w:rsidRPr="00BF638E" w:rsidRDefault="00864A83" w:rsidP="002D2459">
      <w:pPr>
        <w:tabs>
          <w:tab w:val="left" w:pos="993"/>
        </w:tabs>
        <w:spacing w:after="0" w:line="240" w:lineRule="auto"/>
        <w:ind w:firstLine="567"/>
        <w:jc w:val="both"/>
        <w:rPr>
          <w:rFonts w:ascii="Times New Roman" w:eastAsia="Calibri" w:hAnsi="Times New Roman" w:cs="Times New Roman"/>
          <w:sz w:val="24"/>
          <w:szCs w:val="24"/>
        </w:rPr>
      </w:pPr>
      <w:r w:rsidRPr="00BF638E">
        <w:rPr>
          <w:rFonts w:ascii="Times New Roman" w:eastAsia="Calibri" w:hAnsi="Times New Roman" w:cs="Times New Roman"/>
          <w:sz w:val="24"/>
          <w:szCs w:val="24"/>
        </w:rPr>
        <w:t>В случае превышения фактической стоимости строительства над суммой на возмещение затрат на строительство (создание) Объекта (п.3.1 Договора), Застройщик покрывает ее за свой счет, включая сумму на оплату услуг Застройщика.</w:t>
      </w:r>
    </w:p>
    <w:p w:rsidR="00864A83" w:rsidRPr="00BF638E" w:rsidRDefault="00864A83" w:rsidP="002D245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lastRenderedPageBreak/>
        <w:t>3.</w:t>
      </w:r>
      <w:r>
        <w:rPr>
          <w:rFonts w:ascii="Times New Roman" w:eastAsia="Times New Roman" w:hAnsi="Times New Roman" w:cs="Times New Roman"/>
          <w:sz w:val="24"/>
          <w:szCs w:val="24"/>
          <w:lang w:eastAsia="ru-RU"/>
        </w:rPr>
        <w:t>6</w:t>
      </w:r>
      <w:r w:rsidRPr="00BF638E">
        <w:rPr>
          <w:rFonts w:ascii="Times New Roman" w:eastAsia="Times New Roman" w:hAnsi="Times New Roman" w:cs="Times New Roman"/>
          <w:sz w:val="24"/>
          <w:szCs w:val="24"/>
          <w:lang w:eastAsia="ru-RU"/>
        </w:rPr>
        <w:t xml:space="preserve">. Размер денежных средств, подлежащих оплате Участником Застройщику, определенный в Приложении № 4, как и стоимость одного квадратного метра общей </w:t>
      </w:r>
      <w:r w:rsidRPr="00F072E7">
        <w:rPr>
          <w:rFonts w:ascii="Times New Roman" w:eastAsia="Times New Roman" w:hAnsi="Times New Roman" w:cs="Times New Roman"/>
          <w:color w:val="000000" w:themeColor="text1"/>
          <w:sz w:val="24"/>
          <w:szCs w:val="24"/>
          <w:lang w:eastAsia="ru-RU"/>
        </w:rPr>
        <w:t xml:space="preserve">приведенной площади Объекта являются фиксированными и изменению не подлежат при условии выполнения Участником обязательств по порядку и срокам расчета с Застройщиком. Размер денежных средств, подлежащих уплате Участником, а также стоимость одного квадратного метра общей приведенной площади </w:t>
      </w:r>
      <w:r w:rsidRPr="00BF638E">
        <w:rPr>
          <w:rFonts w:ascii="Times New Roman" w:eastAsia="Times New Roman" w:hAnsi="Times New Roman" w:cs="Times New Roman"/>
          <w:sz w:val="24"/>
          <w:szCs w:val="24"/>
          <w:lang w:eastAsia="ru-RU"/>
        </w:rPr>
        <w:t>неоплаченной Доли Объекта могут быть изменены в случае нарушения графика оплаты (Приложение № 4) более чем на 3 рабочих дня.</w:t>
      </w:r>
    </w:p>
    <w:p w:rsidR="00864A83" w:rsidRPr="00BF638E" w:rsidRDefault="00864A83" w:rsidP="002D2459">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В случае нарушения графика оплаты более чем на 3 рабочих дня стоимость неоплаченных квадратных метров подлежит увеличению на разницу между стоимостью квадратных метров Объекта, согласованной в договоре, и стоимостью квадратных метров Объекта, сложившейся на момент образования задолженности. Стоимость одного квадратного метра общей </w:t>
      </w:r>
      <w:r>
        <w:rPr>
          <w:rFonts w:ascii="Times New Roman" w:eastAsia="Times New Roman" w:hAnsi="Times New Roman" w:cs="Times New Roman"/>
          <w:sz w:val="24"/>
          <w:szCs w:val="24"/>
          <w:lang w:eastAsia="ru-RU"/>
        </w:rPr>
        <w:t xml:space="preserve">приведенной </w:t>
      </w:r>
      <w:r w:rsidRPr="00BF638E">
        <w:rPr>
          <w:rFonts w:ascii="Times New Roman" w:eastAsia="Times New Roman" w:hAnsi="Times New Roman" w:cs="Times New Roman"/>
          <w:sz w:val="24"/>
          <w:szCs w:val="24"/>
          <w:lang w:eastAsia="ru-RU"/>
        </w:rPr>
        <w:t>площади Объекта, сложившейся на момент образования задолженности устанавливается расчетом, утвержденным Застройщиком.</w:t>
      </w:r>
    </w:p>
    <w:p w:rsidR="0066406B" w:rsidRDefault="0066406B" w:rsidP="002D2459">
      <w:pPr>
        <w:pStyle w:val="a3"/>
        <w:ind w:left="0"/>
        <w:rPr>
          <w:rFonts w:ascii="Times New Roman" w:eastAsia="Times New Roman" w:hAnsi="Times New Roman" w:cs="Times New Roman"/>
          <w:sz w:val="24"/>
          <w:szCs w:val="24"/>
          <w:lang w:eastAsia="ru-RU"/>
        </w:rPr>
      </w:pPr>
    </w:p>
    <w:p w:rsidR="00864A83" w:rsidRPr="00BF638E" w:rsidRDefault="00864A83" w:rsidP="002D2459">
      <w:pPr>
        <w:spacing w:after="0" w:line="240" w:lineRule="auto"/>
        <w:jc w:val="center"/>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b/>
          <w:bCs/>
          <w:sz w:val="24"/>
          <w:szCs w:val="24"/>
          <w:lang w:eastAsia="ru-RU"/>
        </w:rPr>
        <w:t>4.ГАРАНТИЙНЫЙ СРОК</w:t>
      </w:r>
    </w:p>
    <w:p w:rsidR="00864A83" w:rsidRPr="00BF638E" w:rsidRDefault="00864A83" w:rsidP="002D2459">
      <w:pPr>
        <w:spacing w:after="0" w:line="240" w:lineRule="auto"/>
        <w:jc w:val="center"/>
        <w:rPr>
          <w:rFonts w:ascii="Times New Roman" w:eastAsia="Times New Roman" w:hAnsi="Times New Roman" w:cs="Times New Roman"/>
          <w:b/>
          <w:bCs/>
          <w:sz w:val="24"/>
          <w:szCs w:val="24"/>
          <w:lang w:eastAsia="ru-RU"/>
        </w:rPr>
      </w:pP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4.1. Гарантийный срок на Объект, за исключением технологического и инженерного оборудования, входящего в состав Объекта, составляет пять лет. Указанный гарантийный срок исчисляется со дня получения Застройщиком разрешения на ввод дома в эксплуатацию. </w:t>
      </w:r>
    </w:p>
    <w:p w:rsidR="00864A83" w:rsidRPr="00BF638E" w:rsidRDefault="00864A83" w:rsidP="002D2459">
      <w:pPr>
        <w:spacing w:after="0" w:line="240" w:lineRule="auto"/>
        <w:ind w:firstLine="567"/>
        <w:jc w:val="both"/>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sz w:val="24"/>
          <w:szCs w:val="24"/>
          <w:lang w:eastAsia="ru-RU"/>
        </w:rPr>
        <w:t>4.2. Гарантийный срок на технологическое и инженерное оборудование, входящее в состав дома, составляет три года. Указанный гарантийный срок исчисляется со дня подписания первого передаточного акта о передаче любого объекта долевого строительства (в том числе Объекта), входящего в состав дома, с любым из участников долевого строительства, сданного в эксплуатацию дома.</w:t>
      </w:r>
    </w:p>
    <w:p w:rsidR="00864A83" w:rsidRDefault="00864A83" w:rsidP="002D2459">
      <w:pPr>
        <w:pStyle w:val="a3"/>
        <w:ind w:left="0"/>
        <w:rPr>
          <w:rFonts w:ascii="Times New Roman" w:eastAsia="Times New Roman" w:hAnsi="Times New Roman" w:cs="Times New Roman"/>
          <w:sz w:val="24"/>
          <w:szCs w:val="24"/>
          <w:lang w:eastAsia="ru-RU"/>
        </w:rPr>
      </w:pPr>
    </w:p>
    <w:p w:rsidR="00864A83" w:rsidRPr="00BF638E" w:rsidRDefault="00864A83" w:rsidP="002D2459">
      <w:pPr>
        <w:spacing w:after="0" w:line="240" w:lineRule="auto"/>
        <w:jc w:val="center"/>
        <w:rPr>
          <w:rFonts w:ascii="Times New Roman" w:eastAsia="Times New Roman" w:hAnsi="Times New Roman" w:cs="Times New Roman"/>
          <w:color w:val="0000FF"/>
          <w:sz w:val="24"/>
          <w:szCs w:val="24"/>
          <w:lang w:eastAsia="ru-RU"/>
        </w:rPr>
      </w:pPr>
      <w:r w:rsidRPr="00BF638E">
        <w:rPr>
          <w:rFonts w:ascii="Times New Roman" w:eastAsia="Times New Roman" w:hAnsi="Times New Roman" w:cs="Times New Roman"/>
          <w:b/>
          <w:bCs/>
          <w:sz w:val="24"/>
          <w:szCs w:val="24"/>
          <w:lang w:eastAsia="ru-RU"/>
        </w:rPr>
        <w:t>5. ДОПОЛНИТЕЛЬНЫЕ УСЛОВИЯ</w:t>
      </w:r>
    </w:p>
    <w:p w:rsidR="00864A83" w:rsidRPr="00BF638E" w:rsidRDefault="00864A83" w:rsidP="002D2459">
      <w:pPr>
        <w:spacing w:after="0" w:line="240" w:lineRule="auto"/>
        <w:jc w:val="both"/>
        <w:rPr>
          <w:rFonts w:ascii="Times New Roman" w:eastAsia="Times New Roman" w:hAnsi="Times New Roman" w:cs="Times New Roman"/>
          <w:sz w:val="24"/>
          <w:szCs w:val="24"/>
          <w:lang w:eastAsia="ru-RU"/>
        </w:rPr>
      </w:pPr>
    </w:p>
    <w:p w:rsidR="00864A83" w:rsidRPr="00BF638E" w:rsidRDefault="00864A83" w:rsidP="002D2459">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5.1. Участник не имеет права требовать предоставления Объекта до полного исполнения сторонами Договора принятых на себя обязательств.</w:t>
      </w:r>
    </w:p>
    <w:p w:rsidR="00864A83" w:rsidRPr="00BF638E" w:rsidRDefault="00864A83" w:rsidP="002D2459">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5.2. Стороны допускают, что в результате проведения строительно-монтажных работ площадь Объекта может измениться (увеличиться либо уменьшиться). </w:t>
      </w:r>
    </w:p>
    <w:p w:rsidR="00864A83" w:rsidRPr="00BF638E" w:rsidRDefault="00864A83" w:rsidP="002D2459">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Окончательная площадь Объекта определяется по окончании строительства дома на основании обмеров, проведенных </w:t>
      </w:r>
      <w:r w:rsidR="00F216F4">
        <w:rPr>
          <w:rFonts w:ascii="Times New Roman" w:eastAsia="Times New Roman" w:hAnsi="Times New Roman" w:cs="Times New Roman"/>
          <w:sz w:val="24"/>
          <w:szCs w:val="24"/>
          <w:lang w:eastAsia="ru-RU"/>
        </w:rPr>
        <w:t>кадастровым инженером</w:t>
      </w:r>
      <w:r w:rsidRPr="00BF638E">
        <w:rPr>
          <w:rFonts w:ascii="Times New Roman" w:eastAsia="Times New Roman" w:hAnsi="Times New Roman" w:cs="Times New Roman"/>
          <w:sz w:val="24"/>
          <w:szCs w:val="24"/>
          <w:lang w:eastAsia="ru-RU"/>
        </w:rPr>
        <w:t>, и составления кадастрового (технического) паспорта на дом и/или Объект.</w:t>
      </w:r>
    </w:p>
    <w:p w:rsidR="00864A83" w:rsidRPr="00F072E7" w:rsidRDefault="00864A83" w:rsidP="002D2459">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F072E7">
        <w:rPr>
          <w:rFonts w:ascii="Times New Roman" w:eastAsia="Times New Roman" w:hAnsi="Times New Roman" w:cs="Times New Roman"/>
          <w:color w:val="000000" w:themeColor="text1"/>
          <w:sz w:val="24"/>
          <w:szCs w:val="24"/>
          <w:lang w:eastAsia="ru-RU"/>
        </w:rPr>
        <w:t xml:space="preserve">Допустимым считается отклонение </w:t>
      </w:r>
      <w:r>
        <w:rPr>
          <w:rFonts w:ascii="Times New Roman" w:eastAsia="Times New Roman" w:hAnsi="Times New Roman" w:cs="Times New Roman"/>
          <w:color w:val="000000" w:themeColor="text1"/>
          <w:sz w:val="24"/>
          <w:szCs w:val="24"/>
          <w:lang w:eastAsia="ru-RU"/>
        </w:rPr>
        <w:t>общей</w:t>
      </w:r>
      <w:r w:rsidRPr="00F072E7">
        <w:rPr>
          <w:rFonts w:ascii="Times New Roman" w:eastAsia="Times New Roman" w:hAnsi="Times New Roman" w:cs="Times New Roman"/>
          <w:color w:val="000000" w:themeColor="text1"/>
          <w:sz w:val="24"/>
          <w:szCs w:val="24"/>
          <w:lang w:eastAsia="ru-RU"/>
        </w:rPr>
        <w:t xml:space="preserve"> площади Объекта </w:t>
      </w:r>
      <w:r w:rsidR="00CC3562">
        <w:rPr>
          <w:rFonts w:ascii="Times New Roman" w:eastAsia="Times New Roman" w:hAnsi="Times New Roman" w:cs="Times New Roman"/>
          <w:sz w:val="24"/>
          <w:szCs w:val="24"/>
          <w:lang w:eastAsia="ru-RU"/>
        </w:rPr>
        <w:t xml:space="preserve">без площади балкона, указанной в кадастровом (техническом) паспорте (фактической площади), </w:t>
      </w:r>
      <w:r w:rsidRPr="00F072E7">
        <w:rPr>
          <w:rFonts w:ascii="Times New Roman" w:eastAsia="Times New Roman" w:hAnsi="Times New Roman" w:cs="Times New Roman"/>
          <w:color w:val="000000" w:themeColor="text1"/>
          <w:sz w:val="24"/>
          <w:szCs w:val="24"/>
          <w:lang w:eastAsia="ru-RU"/>
        </w:rPr>
        <w:t xml:space="preserve">от </w:t>
      </w:r>
      <w:r>
        <w:rPr>
          <w:rFonts w:ascii="Times New Roman" w:eastAsia="Times New Roman" w:hAnsi="Times New Roman" w:cs="Times New Roman"/>
          <w:color w:val="000000" w:themeColor="text1"/>
          <w:sz w:val="24"/>
          <w:szCs w:val="24"/>
          <w:lang w:eastAsia="ru-RU"/>
        </w:rPr>
        <w:t xml:space="preserve">общей </w:t>
      </w:r>
      <w:r w:rsidRPr="00F072E7">
        <w:rPr>
          <w:rFonts w:ascii="Times New Roman" w:eastAsia="Times New Roman" w:hAnsi="Times New Roman" w:cs="Times New Roman"/>
          <w:color w:val="000000" w:themeColor="text1"/>
          <w:sz w:val="24"/>
          <w:szCs w:val="24"/>
          <w:lang w:eastAsia="ru-RU"/>
        </w:rPr>
        <w:t>площади</w:t>
      </w:r>
      <w:r w:rsidR="00CC3562">
        <w:rPr>
          <w:rFonts w:ascii="Times New Roman" w:eastAsia="Times New Roman" w:hAnsi="Times New Roman" w:cs="Times New Roman"/>
          <w:color w:val="000000" w:themeColor="text1"/>
          <w:sz w:val="24"/>
          <w:szCs w:val="24"/>
          <w:lang w:eastAsia="ru-RU"/>
        </w:rPr>
        <w:t xml:space="preserve"> </w:t>
      </w:r>
      <w:r w:rsidR="00CC3562" w:rsidRPr="00F072E7">
        <w:rPr>
          <w:rFonts w:ascii="Times New Roman" w:eastAsia="Times New Roman" w:hAnsi="Times New Roman" w:cs="Times New Roman"/>
          <w:color w:val="000000" w:themeColor="text1"/>
          <w:sz w:val="24"/>
          <w:szCs w:val="24"/>
          <w:lang w:eastAsia="ru-RU"/>
        </w:rPr>
        <w:t xml:space="preserve">Объекта </w:t>
      </w:r>
      <w:r w:rsidR="00CC3562">
        <w:rPr>
          <w:rFonts w:ascii="Times New Roman" w:eastAsia="Times New Roman" w:hAnsi="Times New Roman" w:cs="Times New Roman"/>
          <w:sz w:val="24"/>
          <w:szCs w:val="24"/>
          <w:lang w:eastAsia="ru-RU"/>
        </w:rPr>
        <w:t>без площади балкона</w:t>
      </w:r>
      <w:r w:rsidRPr="00F072E7">
        <w:rPr>
          <w:rFonts w:ascii="Times New Roman" w:eastAsia="Times New Roman" w:hAnsi="Times New Roman" w:cs="Times New Roman"/>
          <w:color w:val="000000" w:themeColor="text1"/>
          <w:sz w:val="24"/>
          <w:szCs w:val="24"/>
          <w:lang w:eastAsia="ru-RU"/>
        </w:rPr>
        <w:t xml:space="preserve">, указанной в настоящем договоре и приложениях к нему (проектной площади), не более чем на </w:t>
      </w:r>
      <w:r w:rsidR="00CC3562">
        <w:rPr>
          <w:rFonts w:ascii="Times New Roman" w:eastAsia="Times New Roman" w:hAnsi="Times New Roman" w:cs="Times New Roman"/>
          <w:color w:val="000000" w:themeColor="text1"/>
          <w:sz w:val="24"/>
          <w:szCs w:val="24"/>
          <w:lang w:eastAsia="ru-RU"/>
        </w:rPr>
        <w:t>3</w:t>
      </w:r>
      <w:r w:rsidRPr="00F072E7">
        <w:rPr>
          <w:rFonts w:ascii="Times New Roman" w:eastAsia="Times New Roman" w:hAnsi="Times New Roman" w:cs="Times New Roman"/>
          <w:color w:val="000000" w:themeColor="text1"/>
          <w:sz w:val="24"/>
          <w:szCs w:val="24"/>
          <w:lang w:eastAsia="ru-RU"/>
        </w:rPr>
        <w:t>% (</w:t>
      </w:r>
      <w:r w:rsidR="00CC3562">
        <w:rPr>
          <w:rFonts w:ascii="Times New Roman" w:eastAsia="Times New Roman" w:hAnsi="Times New Roman" w:cs="Times New Roman"/>
          <w:color w:val="000000" w:themeColor="text1"/>
          <w:sz w:val="24"/>
          <w:szCs w:val="24"/>
          <w:lang w:eastAsia="ru-RU"/>
        </w:rPr>
        <w:t>Три</w:t>
      </w:r>
      <w:r w:rsidR="00CC3562" w:rsidRPr="00F072E7">
        <w:rPr>
          <w:rFonts w:ascii="Times New Roman" w:eastAsia="Times New Roman" w:hAnsi="Times New Roman" w:cs="Times New Roman"/>
          <w:color w:val="000000" w:themeColor="text1"/>
          <w:sz w:val="24"/>
          <w:szCs w:val="24"/>
          <w:lang w:eastAsia="ru-RU"/>
        </w:rPr>
        <w:t xml:space="preserve"> </w:t>
      </w:r>
      <w:r w:rsidRPr="00F072E7">
        <w:rPr>
          <w:rFonts w:ascii="Times New Roman" w:eastAsia="Times New Roman" w:hAnsi="Times New Roman" w:cs="Times New Roman"/>
          <w:color w:val="000000" w:themeColor="text1"/>
          <w:sz w:val="24"/>
          <w:szCs w:val="24"/>
          <w:lang w:eastAsia="ru-RU"/>
        </w:rPr>
        <w:t>процент</w:t>
      </w:r>
      <w:r w:rsidR="00CC3562">
        <w:rPr>
          <w:rFonts w:ascii="Times New Roman" w:eastAsia="Times New Roman" w:hAnsi="Times New Roman" w:cs="Times New Roman"/>
          <w:color w:val="000000" w:themeColor="text1"/>
          <w:sz w:val="24"/>
          <w:szCs w:val="24"/>
          <w:lang w:eastAsia="ru-RU"/>
        </w:rPr>
        <w:t>а</w:t>
      </w:r>
      <w:r w:rsidRPr="00F072E7">
        <w:rPr>
          <w:rFonts w:ascii="Times New Roman" w:eastAsia="Times New Roman" w:hAnsi="Times New Roman" w:cs="Times New Roman"/>
          <w:color w:val="000000" w:themeColor="text1"/>
          <w:sz w:val="24"/>
          <w:szCs w:val="24"/>
          <w:lang w:eastAsia="ru-RU"/>
        </w:rPr>
        <w:t>) как в сторону уменьшения, так и в сторону увеличения, что не влечет изменения цены договора (допустимая погрешность).</w:t>
      </w:r>
    </w:p>
    <w:p w:rsidR="00864A83" w:rsidRPr="0029662A" w:rsidRDefault="00864A83" w:rsidP="002D2459">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29662A">
        <w:rPr>
          <w:rFonts w:ascii="Times New Roman" w:eastAsia="Times New Roman" w:hAnsi="Times New Roman" w:cs="Times New Roman"/>
          <w:color w:val="000000" w:themeColor="text1"/>
          <w:sz w:val="24"/>
          <w:szCs w:val="24"/>
          <w:lang w:eastAsia="ru-RU"/>
        </w:rPr>
        <w:t>В случае, если отклонение фактической обще</w:t>
      </w:r>
      <w:r w:rsidR="002D2459">
        <w:rPr>
          <w:rFonts w:ascii="Times New Roman" w:eastAsia="Times New Roman" w:hAnsi="Times New Roman" w:cs="Times New Roman"/>
          <w:color w:val="000000" w:themeColor="text1"/>
          <w:sz w:val="24"/>
          <w:szCs w:val="24"/>
          <w:lang w:eastAsia="ru-RU"/>
        </w:rPr>
        <w:t xml:space="preserve">й площади Объекта от проектной </w:t>
      </w:r>
      <w:r w:rsidRPr="0029662A">
        <w:rPr>
          <w:rFonts w:ascii="Times New Roman" w:eastAsia="Times New Roman" w:hAnsi="Times New Roman" w:cs="Times New Roman"/>
          <w:color w:val="000000" w:themeColor="text1"/>
          <w:sz w:val="24"/>
          <w:szCs w:val="24"/>
          <w:lang w:eastAsia="ru-RU"/>
        </w:rPr>
        <w:t xml:space="preserve">общей площади Объекта составит более </w:t>
      </w:r>
      <w:r w:rsidR="00CC3562">
        <w:rPr>
          <w:rFonts w:ascii="Times New Roman" w:eastAsia="Times New Roman" w:hAnsi="Times New Roman" w:cs="Times New Roman"/>
          <w:color w:val="000000" w:themeColor="text1"/>
          <w:sz w:val="24"/>
          <w:szCs w:val="24"/>
          <w:lang w:eastAsia="ru-RU"/>
        </w:rPr>
        <w:t>3</w:t>
      </w:r>
      <w:r w:rsidRPr="0029662A">
        <w:rPr>
          <w:rFonts w:ascii="Times New Roman" w:eastAsia="Times New Roman" w:hAnsi="Times New Roman" w:cs="Times New Roman"/>
          <w:color w:val="000000" w:themeColor="text1"/>
          <w:sz w:val="24"/>
          <w:szCs w:val="24"/>
          <w:lang w:eastAsia="ru-RU"/>
        </w:rPr>
        <w:t>% (</w:t>
      </w:r>
      <w:r w:rsidR="00CC3562">
        <w:rPr>
          <w:rFonts w:ascii="Times New Roman" w:eastAsia="Times New Roman" w:hAnsi="Times New Roman" w:cs="Times New Roman"/>
          <w:color w:val="000000" w:themeColor="text1"/>
          <w:sz w:val="24"/>
          <w:szCs w:val="24"/>
          <w:lang w:eastAsia="ru-RU"/>
        </w:rPr>
        <w:t>Трех</w:t>
      </w:r>
      <w:r w:rsidR="00CC3562" w:rsidRPr="0029662A">
        <w:rPr>
          <w:rFonts w:ascii="Times New Roman" w:eastAsia="Times New Roman" w:hAnsi="Times New Roman" w:cs="Times New Roman"/>
          <w:color w:val="000000" w:themeColor="text1"/>
          <w:sz w:val="24"/>
          <w:szCs w:val="24"/>
          <w:lang w:eastAsia="ru-RU"/>
        </w:rPr>
        <w:t xml:space="preserve"> процент</w:t>
      </w:r>
      <w:r w:rsidR="00CC3562">
        <w:rPr>
          <w:rFonts w:ascii="Times New Roman" w:eastAsia="Times New Roman" w:hAnsi="Times New Roman" w:cs="Times New Roman"/>
          <w:color w:val="000000" w:themeColor="text1"/>
          <w:sz w:val="24"/>
          <w:szCs w:val="24"/>
          <w:lang w:eastAsia="ru-RU"/>
        </w:rPr>
        <w:t>ов</w:t>
      </w:r>
      <w:r w:rsidRPr="0029662A">
        <w:rPr>
          <w:rFonts w:ascii="Times New Roman" w:eastAsia="Times New Roman" w:hAnsi="Times New Roman" w:cs="Times New Roman"/>
          <w:color w:val="000000" w:themeColor="text1"/>
          <w:sz w:val="24"/>
          <w:szCs w:val="24"/>
          <w:lang w:eastAsia="ru-RU"/>
        </w:rPr>
        <w:t xml:space="preserve">) в сторону увеличения – Участник обязуется в течение 30 календарных дней с момента обнаружения данного факта оплатить Застройщику дополнительно возникшую общую площадь, уменьшенную на допустимую погрешность площади в </w:t>
      </w:r>
      <w:r w:rsidR="00CC3562">
        <w:rPr>
          <w:rFonts w:ascii="Times New Roman" w:eastAsia="Times New Roman" w:hAnsi="Times New Roman" w:cs="Times New Roman"/>
          <w:color w:val="000000" w:themeColor="text1"/>
          <w:sz w:val="24"/>
          <w:szCs w:val="24"/>
          <w:lang w:eastAsia="ru-RU"/>
        </w:rPr>
        <w:t>3</w:t>
      </w:r>
      <w:r w:rsidRPr="0029662A">
        <w:rPr>
          <w:rFonts w:ascii="Times New Roman" w:eastAsia="Times New Roman" w:hAnsi="Times New Roman" w:cs="Times New Roman"/>
          <w:color w:val="000000" w:themeColor="text1"/>
          <w:sz w:val="24"/>
          <w:szCs w:val="24"/>
          <w:lang w:eastAsia="ru-RU"/>
        </w:rPr>
        <w:t>% (</w:t>
      </w:r>
      <w:r w:rsidR="00CC3562">
        <w:rPr>
          <w:rFonts w:ascii="Times New Roman" w:eastAsia="Times New Roman" w:hAnsi="Times New Roman" w:cs="Times New Roman"/>
          <w:color w:val="000000" w:themeColor="text1"/>
          <w:sz w:val="24"/>
          <w:szCs w:val="24"/>
          <w:lang w:eastAsia="ru-RU"/>
        </w:rPr>
        <w:t xml:space="preserve">Три </w:t>
      </w:r>
      <w:r w:rsidR="002D2459">
        <w:rPr>
          <w:rFonts w:ascii="Times New Roman" w:eastAsia="Times New Roman" w:hAnsi="Times New Roman" w:cs="Times New Roman"/>
          <w:color w:val="000000" w:themeColor="text1"/>
          <w:sz w:val="24"/>
          <w:szCs w:val="24"/>
          <w:lang w:eastAsia="ru-RU"/>
        </w:rPr>
        <w:t>процент</w:t>
      </w:r>
      <w:r w:rsidR="00CC3562">
        <w:rPr>
          <w:rFonts w:ascii="Times New Roman" w:eastAsia="Times New Roman" w:hAnsi="Times New Roman" w:cs="Times New Roman"/>
          <w:color w:val="000000" w:themeColor="text1"/>
          <w:sz w:val="24"/>
          <w:szCs w:val="24"/>
          <w:lang w:eastAsia="ru-RU"/>
        </w:rPr>
        <w:t>а</w:t>
      </w:r>
      <w:r w:rsidR="002D2459">
        <w:rPr>
          <w:rFonts w:ascii="Times New Roman" w:eastAsia="Times New Roman" w:hAnsi="Times New Roman" w:cs="Times New Roman"/>
          <w:color w:val="000000" w:themeColor="text1"/>
          <w:sz w:val="24"/>
          <w:szCs w:val="24"/>
          <w:lang w:eastAsia="ru-RU"/>
        </w:rPr>
        <w:t xml:space="preserve">). При расчете разницы </w:t>
      </w:r>
      <w:r w:rsidRPr="0029662A">
        <w:rPr>
          <w:rFonts w:ascii="Times New Roman" w:eastAsia="Times New Roman" w:hAnsi="Times New Roman" w:cs="Times New Roman"/>
          <w:color w:val="000000" w:themeColor="text1"/>
          <w:sz w:val="24"/>
          <w:szCs w:val="24"/>
          <w:lang w:eastAsia="ru-RU"/>
        </w:rPr>
        <w:t>квадратных метров принимается стоимость квадратного метра общей приведённой площади, действующая на момент последней оплаты цены договора или ее части.</w:t>
      </w:r>
    </w:p>
    <w:p w:rsidR="00864A83" w:rsidRPr="00F072E7" w:rsidRDefault="00864A83" w:rsidP="002D2459">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29662A">
        <w:rPr>
          <w:rFonts w:ascii="Times New Roman" w:eastAsia="Times New Roman" w:hAnsi="Times New Roman" w:cs="Times New Roman"/>
          <w:color w:val="000000" w:themeColor="text1"/>
          <w:sz w:val="24"/>
          <w:szCs w:val="24"/>
          <w:lang w:eastAsia="ru-RU"/>
        </w:rPr>
        <w:t>В случае, если отклонение фактической обще</w:t>
      </w:r>
      <w:r w:rsidR="002D2459">
        <w:rPr>
          <w:rFonts w:ascii="Times New Roman" w:eastAsia="Times New Roman" w:hAnsi="Times New Roman" w:cs="Times New Roman"/>
          <w:color w:val="000000" w:themeColor="text1"/>
          <w:sz w:val="24"/>
          <w:szCs w:val="24"/>
          <w:lang w:eastAsia="ru-RU"/>
        </w:rPr>
        <w:t xml:space="preserve">й площади Объекта от проектной </w:t>
      </w:r>
      <w:r w:rsidRPr="0029662A">
        <w:rPr>
          <w:rFonts w:ascii="Times New Roman" w:eastAsia="Times New Roman" w:hAnsi="Times New Roman" w:cs="Times New Roman"/>
          <w:color w:val="000000" w:themeColor="text1"/>
          <w:sz w:val="24"/>
          <w:szCs w:val="24"/>
          <w:lang w:eastAsia="ru-RU"/>
        </w:rPr>
        <w:t xml:space="preserve">общей площади Объекта составит более </w:t>
      </w:r>
      <w:r w:rsidR="00CC3562">
        <w:rPr>
          <w:rFonts w:ascii="Times New Roman" w:eastAsia="Times New Roman" w:hAnsi="Times New Roman" w:cs="Times New Roman"/>
          <w:color w:val="000000" w:themeColor="text1"/>
          <w:sz w:val="24"/>
          <w:szCs w:val="24"/>
          <w:lang w:eastAsia="ru-RU"/>
        </w:rPr>
        <w:t>3</w:t>
      </w:r>
      <w:r w:rsidRPr="0029662A">
        <w:rPr>
          <w:rFonts w:ascii="Times New Roman" w:eastAsia="Times New Roman" w:hAnsi="Times New Roman" w:cs="Times New Roman"/>
          <w:color w:val="000000" w:themeColor="text1"/>
          <w:sz w:val="24"/>
          <w:szCs w:val="24"/>
          <w:lang w:eastAsia="ru-RU"/>
        </w:rPr>
        <w:t>% (</w:t>
      </w:r>
      <w:r w:rsidR="00CC3562">
        <w:rPr>
          <w:rFonts w:ascii="Times New Roman" w:eastAsia="Times New Roman" w:hAnsi="Times New Roman" w:cs="Times New Roman"/>
          <w:color w:val="000000" w:themeColor="text1"/>
          <w:sz w:val="24"/>
          <w:szCs w:val="24"/>
          <w:lang w:eastAsia="ru-RU"/>
        </w:rPr>
        <w:t>Трех</w:t>
      </w:r>
      <w:r w:rsidR="00CC3562" w:rsidRPr="0029662A">
        <w:rPr>
          <w:rFonts w:ascii="Times New Roman" w:eastAsia="Times New Roman" w:hAnsi="Times New Roman" w:cs="Times New Roman"/>
          <w:color w:val="000000" w:themeColor="text1"/>
          <w:sz w:val="24"/>
          <w:szCs w:val="24"/>
          <w:lang w:eastAsia="ru-RU"/>
        </w:rPr>
        <w:t xml:space="preserve"> процент</w:t>
      </w:r>
      <w:r w:rsidR="00CC3562">
        <w:rPr>
          <w:rFonts w:ascii="Times New Roman" w:eastAsia="Times New Roman" w:hAnsi="Times New Roman" w:cs="Times New Roman"/>
          <w:color w:val="000000" w:themeColor="text1"/>
          <w:sz w:val="24"/>
          <w:szCs w:val="24"/>
          <w:lang w:eastAsia="ru-RU"/>
        </w:rPr>
        <w:t>ов</w:t>
      </w:r>
      <w:r w:rsidRPr="0029662A">
        <w:rPr>
          <w:rFonts w:ascii="Times New Roman" w:eastAsia="Times New Roman" w:hAnsi="Times New Roman" w:cs="Times New Roman"/>
          <w:color w:val="000000" w:themeColor="text1"/>
          <w:sz w:val="24"/>
          <w:szCs w:val="24"/>
          <w:lang w:eastAsia="ru-RU"/>
        </w:rPr>
        <w:t xml:space="preserve">) в сторону уменьшения – Застройщик обязуется в течение 30 календарных дней с момента обнаружения данного </w:t>
      </w:r>
      <w:r w:rsidRPr="0029662A">
        <w:rPr>
          <w:rFonts w:ascii="Times New Roman" w:eastAsia="Times New Roman" w:hAnsi="Times New Roman" w:cs="Times New Roman"/>
          <w:color w:val="000000" w:themeColor="text1"/>
          <w:sz w:val="24"/>
          <w:szCs w:val="24"/>
          <w:lang w:eastAsia="ru-RU"/>
        </w:rPr>
        <w:lastRenderedPageBreak/>
        <w:t xml:space="preserve">факта возвратить Участнику стоимость разницы квадратных метров, уменьшенных на допустимую погрешность площади в </w:t>
      </w:r>
      <w:r w:rsidR="00CC3562">
        <w:rPr>
          <w:rFonts w:ascii="Times New Roman" w:eastAsia="Times New Roman" w:hAnsi="Times New Roman" w:cs="Times New Roman"/>
          <w:color w:val="000000" w:themeColor="text1"/>
          <w:sz w:val="24"/>
          <w:szCs w:val="24"/>
          <w:lang w:eastAsia="ru-RU"/>
        </w:rPr>
        <w:t>3</w:t>
      </w:r>
      <w:r w:rsidRPr="0029662A">
        <w:rPr>
          <w:rFonts w:ascii="Times New Roman" w:eastAsia="Times New Roman" w:hAnsi="Times New Roman" w:cs="Times New Roman"/>
          <w:color w:val="000000" w:themeColor="text1"/>
          <w:sz w:val="24"/>
          <w:szCs w:val="24"/>
          <w:lang w:eastAsia="ru-RU"/>
        </w:rPr>
        <w:t>% (</w:t>
      </w:r>
      <w:r w:rsidR="00CC3562">
        <w:rPr>
          <w:rFonts w:ascii="Times New Roman" w:eastAsia="Times New Roman" w:hAnsi="Times New Roman" w:cs="Times New Roman"/>
          <w:color w:val="000000" w:themeColor="text1"/>
          <w:sz w:val="24"/>
          <w:szCs w:val="24"/>
          <w:lang w:eastAsia="ru-RU"/>
        </w:rPr>
        <w:t>Три</w:t>
      </w:r>
      <w:r w:rsidR="00CC3562" w:rsidRPr="0029662A">
        <w:rPr>
          <w:rFonts w:ascii="Times New Roman" w:eastAsia="Times New Roman" w:hAnsi="Times New Roman" w:cs="Times New Roman"/>
          <w:color w:val="000000" w:themeColor="text1"/>
          <w:sz w:val="24"/>
          <w:szCs w:val="24"/>
          <w:lang w:eastAsia="ru-RU"/>
        </w:rPr>
        <w:t xml:space="preserve"> </w:t>
      </w:r>
      <w:r w:rsidRPr="0029662A">
        <w:rPr>
          <w:rFonts w:ascii="Times New Roman" w:eastAsia="Times New Roman" w:hAnsi="Times New Roman" w:cs="Times New Roman"/>
          <w:color w:val="000000" w:themeColor="text1"/>
          <w:sz w:val="24"/>
          <w:szCs w:val="24"/>
          <w:lang w:eastAsia="ru-RU"/>
        </w:rPr>
        <w:t>процент</w:t>
      </w:r>
      <w:r w:rsidR="00CC3562">
        <w:rPr>
          <w:rFonts w:ascii="Times New Roman" w:eastAsia="Times New Roman" w:hAnsi="Times New Roman" w:cs="Times New Roman"/>
          <w:color w:val="000000" w:themeColor="text1"/>
          <w:sz w:val="24"/>
          <w:szCs w:val="24"/>
          <w:lang w:eastAsia="ru-RU"/>
        </w:rPr>
        <w:t>а</w:t>
      </w:r>
      <w:r w:rsidRPr="0029662A">
        <w:rPr>
          <w:rFonts w:ascii="Times New Roman" w:eastAsia="Times New Roman" w:hAnsi="Times New Roman" w:cs="Times New Roman"/>
          <w:color w:val="000000" w:themeColor="text1"/>
          <w:sz w:val="24"/>
          <w:szCs w:val="24"/>
          <w:lang w:eastAsia="ru-RU"/>
        </w:rPr>
        <w:t>). При расчете разницы квадратных метров принимается стоимость квадратного метра общей</w:t>
      </w:r>
      <w:r w:rsidR="002D2459">
        <w:rPr>
          <w:rFonts w:ascii="Times New Roman" w:eastAsia="Times New Roman" w:hAnsi="Times New Roman" w:cs="Times New Roman"/>
          <w:color w:val="000000" w:themeColor="text1"/>
          <w:sz w:val="24"/>
          <w:szCs w:val="24"/>
          <w:lang w:eastAsia="ru-RU"/>
        </w:rPr>
        <w:t xml:space="preserve"> </w:t>
      </w:r>
      <w:r w:rsidRPr="0029662A">
        <w:rPr>
          <w:rFonts w:ascii="Times New Roman" w:eastAsia="Times New Roman" w:hAnsi="Times New Roman" w:cs="Times New Roman"/>
          <w:color w:val="000000" w:themeColor="text1"/>
          <w:sz w:val="24"/>
          <w:szCs w:val="24"/>
          <w:lang w:eastAsia="ru-RU"/>
        </w:rPr>
        <w:t>приведённой площади, действующая на момент последней оплаты цены договора или ее части.</w:t>
      </w:r>
    </w:p>
    <w:p w:rsidR="00864A83" w:rsidRPr="00BF638E" w:rsidRDefault="00864A83" w:rsidP="002D2459">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5.3. Участник несет все имущественные риски, связанные с гибелью или порчей имущества Объекта и общего имущества дома, а также все расходы по их содержанию с даты подписания передаточного акта на Объект независимо от наличия или отсутствия зарегистрированного права собственности на Объект.</w:t>
      </w:r>
    </w:p>
    <w:p w:rsidR="00864A83" w:rsidRPr="00BF638E" w:rsidRDefault="00864A83" w:rsidP="002D2459">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5.4. Уступка Участником права требования по договору допускается только с письменного согласия Застройщика и уплаты Участником</w:t>
      </w:r>
      <w:r w:rsidRPr="00BF638E">
        <w:rPr>
          <w:rFonts w:ascii="Times New Roman" w:eastAsia="Times New Roman" w:hAnsi="Times New Roman" w:cs="Times New Roman"/>
          <w:color w:val="0000FF"/>
          <w:sz w:val="24"/>
          <w:szCs w:val="24"/>
          <w:lang w:eastAsia="ru-RU"/>
        </w:rPr>
        <w:t xml:space="preserve"> </w:t>
      </w:r>
      <w:r w:rsidRPr="00BF638E">
        <w:rPr>
          <w:rFonts w:ascii="Times New Roman" w:eastAsia="Times New Roman" w:hAnsi="Times New Roman" w:cs="Times New Roman"/>
          <w:sz w:val="24"/>
          <w:szCs w:val="24"/>
          <w:lang w:eastAsia="ru-RU"/>
        </w:rPr>
        <w:t>цены договора или одновременно с переводом долга на нового участника долевого строительства, до момента подписания сторонами передаточного акта.</w:t>
      </w:r>
    </w:p>
    <w:p w:rsidR="00864A83" w:rsidRPr="00BF638E" w:rsidRDefault="00864A83" w:rsidP="002D2459">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5.5. Все расходы по государственной регистрации уступки прав требования по Договору третьим лицам несет Участник либо новый Участник долевого строительства. </w:t>
      </w:r>
    </w:p>
    <w:p w:rsidR="00864A83" w:rsidRDefault="00864A83" w:rsidP="002D2459">
      <w:pPr>
        <w:pStyle w:val="a3"/>
        <w:tabs>
          <w:tab w:val="left" w:pos="851"/>
          <w:tab w:val="left" w:pos="993"/>
        </w:tabs>
        <w:ind w:left="0" w:firstLine="567"/>
        <w:rPr>
          <w:rFonts w:ascii="Times New Roman" w:eastAsia="Times New Roman" w:hAnsi="Times New Roman" w:cs="Times New Roman"/>
          <w:sz w:val="24"/>
          <w:szCs w:val="24"/>
          <w:lang w:eastAsia="ru-RU"/>
        </w:rPr>
      </w:pPr>
    </w:p>
    <w:p w:rsidR="00864A83" w:rsidRPr="00BF638E" w:rsidRDefault="00864A83" w:rsidP="002D2459">
      <w:pPr>
        <w:spacing w:after="0" w:line="240" w:lineRule="auto"/>
        <w:jc w:val="center"/>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b/>
          <w:bCs/>
          <w:sz w:val="24"/>
          <w:szCs w:val="24"/>
          <w:lang w:eastAsia="ru-RU"/>
        </w:rPr>
        <w:t>6. ОТВЕТСТВЕННОСТЬ СТОРОН</w:t>
      </w:r>
    </w:p>
    <w:p w:rsidR="00864A83" w:rsidRPr="00BF638E" w:rsidRDefault="00864A83" w:rsidP="002D2459">
      <w:pPr>
        <w:spacing w:after="0" w:line="240" w:lineRule="auto"/>
        <w:jc w:val="center"/>
        <w:rPr>
          <w:rFonts w:ascii="Times New Roman" w:eastAsia="Times New Roman" w:hAnsi="Times New Roman" w:cs="Times New Roman"/>
          <w:color w:val="0000FF"/>
          <w:sz w:val="24"/>
          <w:szCs w:val="24"/>
          <w:lang w:eastAsia="ru-RU"/>
        </w:rPr>
      </w:pP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6.1. При нарушении предусмотренного Договором срока передачи Объекта</w:t>
      </w:r>
      <w:r w:rsidRPr="00BF638E">
        <w:rPr>
          <w:rFonts w:ascii="Times New Roman" w:eastAsia="Times New Roman" w:hAnsi="Times New Roman" w:cs="Times New Roman"/>
          <w:color w:val="0000FF"/>
          <w:sz w:val="24"/>
          <w:szCs w:val="24"/>
          <w:lang w:eastAsia="ru-RU"/>
        </w:rPr>
        <w:t xml:space="preserve"> </w:t>
      </w:r>
      <w:r w:rsidRPr="00BF638E">
        <w:rPr>
          <w:rFonts w:ascii="Times New Roman" w:eastAsia="Times New Roman" w:hAnsi="Times New Roman" w:cs="Times New Roman"/>
          <w:sz w:val="24"/>
          <w:szCs w:val="24"/>
          <w:lang w:eastAsia="ru-RU"/>
        </w:rPr>
        <w:t>Участнику Застройщик уплачивает Участнику неустойку в размере одной трехсотой (1/300) ставки рефинансирования ЦБ РФ, действующей на день исполнения обязательств, от цены Договора за каждый день просрочки. Если Участником является физическое лицо, предусмотренная настоящим пунктом неустойка (пеня) уплачивается Застройщиком в двойном размере.</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6.2. В случае нарушения Участником срока оплаты цены Договора, Участник уплачивает Застройщику неустойку в размере одной трехсотой (1/300) ставки рефинансирования ЦБ РФ, действующей на день исполнения обязательств, от суммы просроченного платежа за каждый день просрочки.</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В случае нарушения Участником сроков внесения платежей (просрочка внесения платежа более чем в течение двух месяцев) Застройщик вправе отказаться от исполнения Договора.</w:t>
      </w:r>
    </w:p>
    <w:p w:rsidR="00864A83" w:rsidRDefault="00864A83" w:rsidP="009707E9">
      <w:pPr>
        <w:spacing w:after="0" w:line="240" w:lineRule="auto"/>
        <w:ind w:firstLine="567"/>
        <w:jc w:val="both"/>
        <w:rPr>
          <w:lang w:eastAsia="ru-RU"/>
        </w:rPr>
      </w:pPr>
      <w:r w:rsidRPr="00BF638E">
        <w:rPr>
          <w:rFonts w:ascii="Times New Roman" w:eastAsia="Times New Roman" w:hAnsi="Times New Roman" w:cs="Times New Roman"/>
          <w:sz w:val="24"/>
          <w:szCs w:val="24"/>
          <w:lang w:eastAsia="ru-RU"/>
        </w:rPr>
        <w:t xml:space="preserve">6.3. В случае перечисления Участником денежных средств до государственной регистрации Договора, Участник уплачивает Застройщику штраф в размере 500 000 (Пятьсот тысяч) рублей. </w:t>
      </w:r>
    </w:p>
    <w:p w:rsidR="00864A83" w:rsidRPr="00BF638E" w:rsidRDefault="00864A83" w:rsidP="002D2459">
      <w:pPr>
        <w:spacing w:after="0" w:line="240" w:lineRule="auto"/>
        <w:jc w:val="center"/>
        <w:rPr>
          <w:rFonts w:ascii="Times New Roman" w:eastAsia="Times New Roman" w:hAnsi="Times New Roman" w:cs="Times New Roman"/>
          <w:b/>
          <w:bCs/>
          <w:caps/>
          <w:sz w:val="24"/>
          <w:szCs w:val="24"/>
          <w:lang w:eastAsia="ru-RU"/>
        </w:rPr>
      </w:pPr>
      <w:r w:rsidRPr="00BF638E">
        <w:rPr>
          <w:rFonts w:ascii="Times New Roman" w:eastAsia="Times New Roman" w:hAnsi="Times New Roman" w:cs="Times New Roman"/>
          <w:b/>
          <w:bCs/>
          <w:sz w:val="24"/>
          <w:szCs w:val="24"/>
          <w:lang w:eastAsia="ru-RU"/>
        </w:rPr>
        <w:t xml:space="preserve">7. </w:t>
      </w:r>
      <w:r w:rsidRPr="00BF638E">
        <w:rPr>
          <w:rFonts w:ascii="Times New Roman" w:eastAsia="Times New Roman" w:hAnsi="Times New Roman" w:cs="Times New Roman"/>
          <w:b/>
          <w:bCs/>
          <w:caps/>
          <w:sz w:val="24"/>
          <w:szCs w:val="24"/>
          <w:lang w:eastAsia="ru-RU"/>
        </w:rPr>
        <w:t>обеспечение исполнения обязательств</w:t>
      </w:r>
    </w:p>
    <w:p w:rsidR="00864A83" w:rsidRPr="00BF638E" w:rsidRDefault="00864A83" w:rsidP="002D2459">
      <w:pPr>
        <w:spacing w:after="0" w:line="240" w:lineRule="auto"/>
        <w:jc w:val="center"/>
        <w:rPr>
          <w:rFonts w:ascii="Times New Roman" w:eastAsia="Times New Roman" w:hAnsi="Times New Roman" w:cs="Times New Roman"/>
          <w:b/>
          <w:bCs/>
          <w:caps/>
          <w:sz w:val="24"/>
          <w:szCs w:val="24"/>
          <w:lang w:eastAsia="ru-RU"/>
        </w:rPr>
      </w:pPr>
    </w:p>
    <w:p w:rsidR="00864A83" w:rsidRPr="00BF638E" w:rsidRDefault="00864A83" w:rsidP="002D24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7.1. В обеспечение исполнения обязательств Застройщика по Договору с момента государственной регистрации Договора у Участников считаются находящимися в залоге прав</w:t>
      </w:r>
      <w:r w:rsidR="002D2459">
        <w:rPr>
          <w:rFonts w:ascii="Times New Roman" w:eastAsia="Times New Roman" w:hAnsi="Times New Roman" w:cs="Times New Roman"/>
          <w:sz w:val="24"/>
          <w:szCs w:val="24"/>
          <w:lang w:eastAsia="ru-RU"/>
        </w:rPr>
        <w:t xml:space="preserve">о аренды на земельный участок, </w:t>
      </w:r>
      <w:r w:rsidRPr="00BF638E">
        <w:rPr>
          <w:rFonts w:ascii="Times New Roman" w:eastAsia="Times New Roman" w:hAnsi="Times New Roman" w:cs="Times New Roman"/>
          <w:sz w:val="24"/>
          <w:szCs w:val="24"/>
          <w:lang w:eastAsia="ru-RU"/>
        </w:rPr>
        <w:t xml:space="preserve">предоставленный для строительства (создания) дома,  и дом, строящийся (создаваемый) на этом земельном участке. </w:t>
      </w:r>
    </w:p>
    <w:p w:rsidR="00864A83" w:rsidRPr="00BF638E" w:rsidRDefault="00864A83" w:rsidP="002D24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7.2. Стороны определили, что в случае неисполнения, либо ненадлежащего исполнения Застройщиком своих обязательств по настоящему Договору Участник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Застройщика.</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29662A">
        <w:rPr>
          <w:rFonts w:ascii="Times New Roman" w:eastAsia="Times New Roman" w:hAnsi="Times New Roman" w:cs="Times New Roman"/>
          <w:sz w:val="24"/>
          <w:szCs w:val="24"/>
          <w:lang w:eastAsia="ru-RU"/>
        </w:rPr>
        <w:t>7.3. Исполнение обязательств Застройщика по передаче Объекта Участнику обеспечивается перечислением</w:t>
      </w:r>
      <w:r>
        <w:rPr>
          <w:rFonts w:ascii="Times New Roman" w:eastAsia="Times New Roman" w:hAnsi="Times New Roman" w:cs="Times New Roman"/>
          <w:sz w:val="24"/>
          <w:szCs w:val="24"/>
          <w:lang w:eastAsia="ru-RU"/>
        </w:rPr>
        <w:t xml:space="preserve"> Застройщиком обязательных отчислений (взносов) в компенсационный фонд, до государственной регистрации настоящего договора.</w:t>
      </w:r>
      <w:r w:rsidRPr="00FD0E66">
        <w:rPr>
          <w:rFonts w:ascii="Times New Roman" w:eastAsia="Times New Roman" w:hAnsi="Times New Roman" w:cs="Times New Roman"/>
          <w:b/>
          <w:sz w:val="24"/>
          <w:szCs w:val="24"/>
          <w:lang w:eastAsia="ru-RU"/>
        </w:rPr>
        <w:t xml:space="preserve"> </w:t>
      </w:r>
    </w:p>
    <w:p w:rsidR="00864A83" w:rsidRDefault="00864A83" w:rsidP="002D2459">
      <w:pPr>
        <w:pStyle w:val="a3"/>
        <w:ind w:left="0"/>
        <w:rPr>
          <w:rFonts w:ascii="Times New Roman" w:eastAsia="Times New Roman" w:hAnsi="Times New Roman" w:cs="Times New Roman"/>
          <w:sz w:val="24"/>
          <w:szCs w:val="24"/>
          <w:lang w:eastAsia="ru-RU"/>
        </w:rPr>
      </w:pPr>
    </w:p>
    <w:p w:rsidR="00864A83" w:rsidRPr="00BF638E" w:rsidRDefault="00864A83" w:rsidP="002D2459">
      <w:pPr>
        <w:spacing w:after="0" w:line="240" w:lineRule="auto"/>
        <w:jc w:val="center"/>
        <w:rPr>
          <w:rFonts w:ascii="Times New Roman" w:eastAsia="Times New Roman" w:hAnsi="Times New Roman" w:cs="Times New Roman"/>
          <w:b/>
          <w:bCs/>
          <w:caps/>
          <w:sz w:val="24"/>
          <w:szCs w:val="24"/>
          <w:lang w:eastAsia="ru-RU"/>
        </w:rPr>
      </w:pPr>
      <w:r w:rsidRPr="00BF638E">
        <w:rPr>
          <w:rFonts w:ascii="Times New Roman" w:eastAsia="Times New Roman" w:hAnsi="Times New Roman" w:cs="Times New Roman"/>
          <w:b/>
          <w:bCs/>
          <w:sz w:val="24"/>
          <w:szCs w:val="24"/>
          <w:lang w:eastAsia="ru-RU"/>
        </w:rPr>
        <w:t xml:space="preserve">8. </w:t>
      </w:r>
      <w:r w:rsidRPr="00BF638E">
        <w:rPr>
          <w:rFonts w:ascii="Times New Roman" w:eastAsia="Times New Roman" w:hAnsi="Times New Roman" w:cs="Times New Roman"/>
          <w:b/>
          <w:bCs/>
          <w:caps/>
          <w:sz w:val="24"/>
          <w:szCs w:val="24"/>
          <w:lang w:eastAsia="ru-RU"/>
        </w:rPr>
        <w:t>Обстоятельства непреодолимой силы (форс-мажор)</w:t>
      </w:r>
    </w:p>
    <w:p w:rsidR="00864A83" w:rsidRPr="00BF638E" w:rsidRDefault="00864A83" w:rsidP="002D2459">
      <w:pPr>
        <w:spacing w:after="0" w:line="240" w:lineRule="auto"/>
        <w:jc w:val="center"/>
        <w:rPr>
          <w:rFonts w:ascii="Times New Roman" w:eastAsia="Times New Roman" w:hAnsi="Times New Roman" w:cs="Times New Roman"/>
          <w:b/>
          <w:bCs/>
          <w:caps/>
          <w:sz w:val="24"/>
          <w:szCs w:val="24"/>
          <w:lang w:eastAsia="ru-RU"/>
        </w:rPr>
      </w:pP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8.1.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w:t>
      </w:r>
      <w:r w:rsidRPr="00BF638E">
        <w:rPr>
          <w:rFonts w:ascii="Times New Roman" w:eastAsia="Times New Roman" w:hAnsi="Times New Roman" w:cs="Times New Roman"/>
          <w:sz w:val="24"/>
          <w:szCs w:val="24"/>
          <w:lang w:eastAsia="ru-RU"/>
        </w:rPr>
        <w:lastRenderedPageBreak/>
        <w:t>при данных условиях обстоятельств: стихийных природных явлений,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Сторона, для которой создалась невозможность надлежащего исполнения обязательств, обязана в срок не позднее одного месяца с момента наступления или прекращения действия таких обстоятельств уведомить об этом другую Сторону.</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установленный Договором срок, такая Сторона теряет право ссылаться на указанные обстоятельства как форс-мажорные.</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8.2. В случае возникновения обстоятельств непреодолимой силы, срок выполнения обязательств по договору увеличивается соразмерно времени, в течение которого действуют такие обстоятельства и их последствия. Если обстоятельства непреодолимой силы длятся более 6 (шести) месяцев, Сторона вправе отказаться от продолжения настоящего Договора без уплаты неустоек, приняв все возможные меры по проведению взаимных расчетов и уменьшению ущерба, понесенного другой Стороной. </w:t>
      </w:r>
    </w:p>
    <w:p w:rsidR="00864A83" w:rsidRDefault="00864A83" w:rsidP="002D2459">
      <w:pPr>
        <w:pStyle w:val="a3"/>
        <w:ind w:left="0"/>
        <w:rPr>
          <w:rFonts w:ascii="Times New Roman" w:eastAsia="Times New Roman" w:hAnsi="Times New Roman" w:cs="Times New Roman"/>
          <w:sz w:val="24"/>
          <w:szCs w:val="24"/>
          <w:lang w:eastAsia="ru-RU"/>
        </w:rPr>
      </w:pPr>
    </w:p>
    <w:p w:rsidR="00864A83" w:rsidRPr="00BF638E" w:rsidRDefault="00864A83" w:rsidP="002D2459">
      <w:pPr>
        <w:spacing w:after="0" w:line="240" w:lineRule="auto"/>
        <w:jc w:val="center"/>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b/>
          <w:bCs/>
          <w:sz w:val="24"/>
          <w:szCs w:val="24"/>
          <w:lang w:eastAsia="ru-RU"/>
        </w:rPr>
        <w:t>9. ПРОЧИЕ УСЛОВИЯ</w:t>
      </w:r>
    </w:p>
    <w:p w:rsidR="00864A83" w:rsidRPr="00BF638E" w:rsidRDefault="00864A83" w:rsidP="002D2459">
      <w:pPr>
        <w:spacing w:after="0" w:line="240" w:lineRule="auto"/>
        <w:jc w:val="both"/>
        <w:rPr>
          <w:rFonts w:ascii="Times New Roman" w:eastAsia="Times New Roman" w:hAnsi="Times New Roman" w:cs="Times New Roman"/>
          <w:sz w:val="24"/>
          <w:szCs w:val="24"/>
          <w:lang w:eastAsia="ru-RU"/>
        </w:rPr>
      </w:pP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BF638E">
        <w:rPr>
          <w:rFonts w:ascii="Times New Roman" w:eastAsia="Times New Roman" w:hAnsi="Times New Roman" w:cs="Times New Roman"/>
          <w:sz w:val="24"/>
          <w:szCs w:val="24"/>
          <w:lang w:eastAsia="ru-RU"/>
        </w:rPr>
        <w:t xml:space="preserve">. Застройщик вправе преобразовать земельный участок, указанный в </w:t>
      </w:r>
      <w:proofErr w:type="spellStart"/>
      <w:r w:rsidRPr="00BF638E">
        <w:rPr>
          <w:rFonts w:ascii="Times New Roman" w:eastAsia="Times New Roman" w:hAnsi="Times New Roman" w:cs="Times New Roman"/>
          <w:sz w:val="24"/>
          <w:szCs w:val="24"/>
          <w:lang w:eastAsia="ru-RU"/>
        </w:rPr>
        <w:t>п.п</w:t>
      </w:r>
      <w:proofErr w:type="spellEnd"/>
      <w:r w:rsidRPr="00BF638E">
        <w:rPr>
          <w:rFonts w:ascii="Times New Roman" w:eastAsia="Times New Roman" w:hAnsi="Times New Roman" w:cs="Times New Roman"/>
          <w:sz w:val="24"/>
          <w:szCs w:val="24"/>
          <w:lang w:eastAsia="ru-RU"/>
        </w:rPr>
        <w:t>. 1.1. настоящего Договора.</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w:t>
      </w:r>
      <w:r w:rsidRPr="00BF638E">
        <w:rPr>
          <w:rFonts w:ascii="Times New Roman" w:eastAsia="Times New Roman" w:hAnsi="Times New Roman" w:cs="Times New Roman"/>
          <w:sz w:val="24"/>
          <w:szCs w:val="24"/>
          <w:lang w:eastAsia="ru-RU"/>
        </w:rPr>
        <w:t xml:space="preserve">. В случае реорганизации Участника, письменное уведомление о факте правопреемства с приложением необходимых документов должно быть сделано в течение 5 (Пяти) рабочих дней с даты правопреемства. </w:t>
      </w:r>
    </w:p>
    <w:p w:rsidR="00864A83" w:rsidRDefault="00864A83" w:rsidP="002D2459">
      <w:pPr>
        <w:pStyle w:val="a3"/>
        <w:ind w:left="0" w:firstLine="567"/>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Правопреемник возмещает Застройщику дополнительные затраты, возникшие в результате переоформления документов.</w:t>
      </w:r>
    </w:p>
    <w:p w:rsidR="00864A83" w:rsidRDefault="00864A83" w:rsidP="002D2459">
      <w:pPr>
        <w:pStyle w:val="a3"/>
        <w:ind w:left="0"/>
        <w:rPr>
          <w:rFonts w:ascii="Times New Roman" w:eastAsia="Times New Roman" w:hAnsi="Times New Roman" w:cs="Times New Roman"/>
          <w:sz w:val="24"/>
          <w:szCs w:val="24"/>
          <w:lang w:eastAsia="ru-RU"/>
        </w:rPr>
      </w:pPr>
    </w:p>
    <w:p w:rsidR="00864A83" w:rsidRPr="00BF638E" w:rsidRDefault="00864A83" w:rsidP="002D2459">
      <w:pPr>
        <w:spacing w:after="0" w:line="240" w:lineRule="auto"/>
        <w:jc w:val="center"/>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b/>
          <w:bCs/>
          <w:sz w:val="24"/>
          <w:szCs w:val="24"/>
          <w:lang w:eastAsia="ru-RU"/>
        </w:rPr>
        <w:t>10. ЗАКЛЮЧИТЕЛЬНЫЕ ПОЛОЖЕНИЯ</w:t>
      </w:r>
    </w:p>
    <w:p w:rsidR="00864A83" w:rsidRPr="00BF638E" w:rsidRDefault="00864A83" w:rsidP="002D2459">
      <w:pPr>
        <w:spacing w:after="0" w:line="240" w:lineRule="auto"/>
        <w:jc w:val="center"/>
        <w:rPr>
          <w:rFonts w:ascii="Times New Roman" w:eastAsia="Times New Roman" w:hAnsi="Times New Roman" w:cs="Times New Roman"/>
          <w:b/>
          <w:bCs/>
          <w:sz w:val="24"/>
          <w:szCs w:val="24"/>
          <w:lang w:eastAsia="ru-RU"/>
        </w:rPr>
      </w:pP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10.1.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и оформлены в виде дополнительных соглашений, зарегистрированных в Управлении федеральной службы государственной регистрации, кадастра и картографии по Иркутской области и являющихся неотъемлемой частью Договора.</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10.2. Обо всех изменениях в платежных, почтовых и других реквизитах Стороны обязаны незамедлительно (в течение пяти дней) извещать друг друга.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10.3.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r w:rsidRPr="00BF638E">
        <w:rPr>
          <w:rFonts w:ascii="Times New Roman" w:eastAsia="Times New Roman" w:hAnsi="Times New Roman" w:cs="Times New Roman"/>
          <w:color w:val="0000FF"/>
          <w:sz w:val="24"/>
          <w:szCs w:val="24"/>
          <w:lang w:eastAsia="ru-RU"/>
        </w:rPr>
        <w:t xml:space="preserve"> </w:t>
      </w:r>
      <w:r w:rsidRPr="00BF638E">
        <w:rPr>
          <w:rFonts w:ascii="Times New Roman" w:eastAsia="Times New Roman" w:hAnsi="Times New Roman" w:cs="Times New Roman"/>
          <w:sz w:val="24"/>
          <w:szCs w:val="24"/>
          <w:lang w:eastAsia="ru-RU"/>
        </w:rPr>
        <w:t>Иные условия конфиденциальности могут быть установлены по требованию любой из Сторон.</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10.4. Заключая настоящий Договор, Стороны заявляют и заверяют друг друга в следующем:</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lastRenderedPageBreak/>
        <w:t>Стороны имеют все полномочия заключить настоящий Договор и выполнить взятые на себя обязательства по настоящему Договору;</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Должностные лица</w:t>
      </w:r>
      <w:r>
        <w:rPr>
          <w:rFonts w:ascii="Times New Roman" w:eastAsia="Times New Roman" w:hAnsi="Times New Roman" w:cs="Times New Roman"/>
          <w:sz w:val="24"/>
          <w:szCs w:val="24"/>
          <w:lang w:eastAsia="ru-RU"/>
        </w:rPr>
        <w:t xml:space="preserve"> (представители)</w:t>
      </w:r>
      <w:r w:rsidRPr="00BF638E">
        <w:rPr>
          <w:rFonts w:ascii="Times New Roman" w:eastAsia="Times New Roman" w:hAnsi="Times New Roman" w:cs="Times New Roman"/>
          <w:sz w:val="24"/>
          <w:szCs w:val="24"/>
          <w:lang w:eastAsia="ru-RU"/>
        </w:rPr>
        <w:t xml:space="preserve"> Сторон, подписывающие настоящий Договор и все документы, относящиеся к настоящему Договору, имеют на это все необходимые полномочия;</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Все документы, касающиеся настоящего Договора, являются должным образом подписанными и обязательными для Сторон;</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r w:rsidR="00D840F0">
        <w:rPr>
          <w:rFonts w:ascii="Times New Roman" w:eastAsia="Times New Roman" w:hAnsi="Times New Roman" w:cs="Times New Roman"/>
          <w:sz w:val="24"/>
          <w:szCs w:val="24"/>
          <w:lang w:eastAsia="ru-RU"/>
        </w:rPr>
        <w:t xml:space="preserve">  </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864A83" w:rsidRPr="00BF638E" w:rsidRDefault="00864A83" w:rsidP="002D245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Настоящим Участник подтверждает, что Застройщик использует денежные средства, привлеченные последним от Участника долевого строительства, в целях, не противоречащих действующему Законодательству РФ, и направленных на достижение цели настоящего Договора (п.1.1. Договора).</w:t>
      </w:r>
    </w:p>
    <w:p w:rsidR="00864A83" w:rsidRPr="009707E9" w:rsidRDefault="00864A83" w:rsidP="009707E9">
      <w:pPr>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10.5.  Договор подписан 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трёх</w:t>
      </w:r>
      <w:r w:rsidRPr="00BF638E">
        <w:rPr>
          <w:rFonts w:ascii="Times New Roman" w:eastAsia="Times New Roman" w:hAnsi="Times New Roman" w:cs="Times New Roman"/>
          <w:sz w:val="24"/>
          <w:szCs w:val="24"/>
          <w:lang w:eastAsia="ru-RU"/>
        </w:rPr>
        <w:t xml:space="preserve"> экземплярах, имеющих одинаковую юридическую силу, по одному для каждой стороны,</w:t>
      </w:r>
      <w:r w:rsidR="002D2459">
        <w:rPr>
          <w:rFonts w:ascii="Times New Roman" w:eastAsia="Times New Roman" w:hAnsi="Times New Roman" w:cs="Times New Roman"/>
          <w:sz w:val="24"/>
          <w:szCs w:val="24"/>
          <w:lang w:eastAsia="ru-RU"/>
        </w:rPr>
        <w:t xml:space="preserve"> </w:t>
      </w:r>
      <w:r w:rsidRPr="00BF638E">
        <w:rPr>
          <w:rFonts w:ascii="Times New Roman" w:eastAsia="Times New Roman" w:hAnsi="Times New Roman" w:cs="Times New Roman"/>
          <w:sz w:val="24"/>
          <w:szCs w:val="24"/>
          <w:lang w:eastAsia="ru-RU"/>
        </w:rPr>
        <w:t>один – для регистрирующего органа. Все приложения, упомянутые в тексте настоящего договора, составляют его неотъемлемую часть.</w:t>
      </w:r>
    </w:p>
    <w:p w:rsidR="00864A83" w:rsidRDefault="00864A83" w:rsidP="00864A83">
      <w:pPr>
        <w:spacing w:after="0" w:line="240" w:lineRule="auto"/>
        <w:jc w:val="center"/>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b/>
          <w:bCs/>
          <w:sz w:val="24"/>
          <w:szCs w:val="24"/>
          <w:lang w:eastAsia="ru-RU"/>
        </w:rPr>
        <w:t>12. ЮРИДИЧЕСКИЕ АДРЕСА И РЕКВИЗИТЫ СТОРОН</w:t>
      </w:r>
    </w:p>
    <w:p w:rsidR="00864A83" w:rsidRPr="00BF638E" w:rsidRDefault="00864A83" w:rsidP="00864A83">
      <w:pPr>
        <w:spacing w:after="0" w:line="240" w:lineRule="auto"/>
        <w:jc w:val="center"/>
        <w:rPr>
          <w:rFonts w:ascii="Times New Roman" w:eastAsia="Times New Roman" w:hAnsi="Times New Roman" w:cs="Times New Roman"/>
          <w:sz w:val="24"/>
          <w:szCs w:val="24"/>
          <w:lang w:eastAsia="ru-RU"/>
        </w:rPr>
      </w:pPr>
    </w:p>
    <w:tbl>
      <w:tblPr>
        <w:tblStyle w:val="a7"/>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6"/>
      </w:tblGrid>
      <w:tr w:rsidR="00864A83" w:rsidTr="002D2459">
        <w:tc>
          <w:tcPr>
            <w:tcW w:w="4820" w:type="dxa"/>
          </w:tcPr>
          <w:p w:rsidR="00864A83" w:rsidRPr="00BF638E" w:rsidRDefault="00864A83" w:rsidP="00864A83">
            <w:pPr>
              <w:spacing w:after="160" w:line="259" w:lineRule="auto"/>
              <w:jc w:val="both"/>
              <w:rPr>
                <w:rFonts w:ascii="Times New Roman" w:eastAsia="Calibri" w:hAnsi="Times New Roman" w:cs="Times New Roman"/>
                <w:b/>
                <w:sz w:val="24"/>
                <w:szCs w:val="24"/>
              </w:rPr>
            </w:pPr>
            <w:r w:rsidRPr="00BF638E">
              <w:rPr>
                <w:rFonts w:ascii="Times New Roman" w:eastAsia="Calibri" w:hAnsi="Times New Roman" w:cs="Times New Roman"/>
                <w:b/>
                <w:sz w:val="24"/>
                <w:szCs w:val="24"/>
              </w:rPr>
              <w:t>Застройщик</w:t>
            </w:r>
          </w:p>
          <w:p w:rsidR="00864A83" w:rsidRPr="003E1E96" w:rsidRDefault="00864A83" w:rsidP="00864A83">
            <w:pPr>
              <w:jc w:val="both"/>
              <w:rPr>
                <w:rFonts w:ascii="Times New Roman" w:hAnsi="Times New Roman" w:cs="Times New Roman"/>
                <w:color w:val="000000"/>
                <w:sz w:val="24"/>
                <w:szCs w:val="24"/>
              </w:rPr>
            </w:pPr>
            <w:r w:rsidRPr="003E1E96">
              <w:rPr>
                <w:rFonts w:ascii="Times New Roman" w:hAnsi="Times New Roman" w:cs="Times New Roman"/>
                <w:color w:val="000000"/>
                <w:sz w:val="24"/>
                <w:szCs w:val="24"/>
              </w:rPr>
              <w:t>ООО «Первостроитель»</w:t>
            </w:r>
          </w:p>
          <w:p w:rsidR="00864A83" w:rsidRPr="003E1E96" w:rsidRDefault="00864A83" w:rsidP="00864A83">
            <w:pPr>
              <w:jc w:val="both"/>
              <w:rPr>
                <w:rFonts w:ascii="Times New Roman" w:hAnsi="Times New Roman" w:cs="Times New Roman"/>
                <w:color w:val="000000"/>
                <w:sz w:val="24"/>
                <w:szCs w:val="24"/>
              </w:rPr>
            </w:pPr>
            <w:r w:rsidRPr="003E1E96">
              <w:rPr>
                <w:rFonts w:ascii="Times New Roman" w:hAnsi="Times New Roman" w:cs="Times New Roman"/>
                <w:color w:val="000000"/>
                <w:sz w:val="24"/>
                <w:szCs w:val="24"/>
              </w:rPr>
              <w:t xml:space="preserve">Адрес: Иркутская область, г.Шелехов, </w:t>
            </w:r>
          </w:p>
          <w:p w:rsidR="00864A83" w:rsidRPr="003E1E96" w:rsidRDefault="00864A83" w:rsidP="00864A83">
            <w:pPr>
              <w:jc w:val="both"/>
              <w:rPr>
                <w:rFonts w:ascii="Times New Roman" w:hAnsi="Times New Roman" w:cs="Times New Roman"/>
                <w:color w:val="000000"/>
                <w:sz w:val="24"/>
                <w:szCs w:val="24"/>
              </w:rPr>
            </w:pPr>
            <w:r w:rsidRPr="003E1E96">
              <w:rPr>
                <w:rFonts w:ascii="Times New Roman" w:hAnsi="Times New Roman" w:cs="Times New Roman"/>
                <w:color w:val="000000"/>
                <w:sz w:val="24"/>
                <w:szCs w:val="24"/>
              </w:rPr>
              <w:t xml:space="preserve">квартал 8, </w:t>
            </w:r>
            <w:r>
              <w:rPr>
                <w:rFonts w:ascii="Times New Roman" w:hAnsi="Times New Roman" w:cs="Times New Roman"/>
                <w:color w:val="000000"/>
                <w:sz w:val="24"/>
                <w:szCs w:val="24"/>
              </w:rPr>
              <w:t xml:space="preserve">дом </w:t>
            </w:r>
            <w:r w:rsidRPr="003E1E96">
              <w:rPr>
                <w:rFonts w:ascii="Times New Roman" w:hAnsi="Times New Roman" w:cs="Times New Roman"/>
                <w:color w:val="000000"/>
                <w:sz w:val="24"/>
                <w:szCs w:val="24"/>
              </w:rPr>
              <w:t>16</w:t>
            </w:r>
            <w:r>
              <w:rPr>
                <w:rFonts w:ascii="Times New Roman" w:hAnsi="Times New Roman" w:cs="Times New Roman"/>
                <w:color w:val="000000"/>
                <w:sz w:val="24"/>
                <w:szCs w:val="24"/>
              </w:rPr>
              <w:t xml:space="preserve"> Б, офис 25.</w:t>
            </w:r>
          </w:p>
          <w:p w:rsidR="00864A83" w:rsidRPr="003E1E96" w:rsidRDefault="00864A83" w:rsidP="00864A83">
            <w:pPr>
              <w:tabs>
                <w:tab w:val="center" w:pos="2365"/>
              </w:tabs>
              <w:jc w:val="both"/>
              <w:rPr>
                <w:rFonts w:ascii="Times New Roman" w:hAnsi="Times New Roman" w:cs="Times New Roman"/>
                <w:color w:val="000000"/>
                <w:sz w:val="24"/>
                <w:szCs w:val="24"/>
              </w:rPr>
            </w:pPr>
            <w:r w:rsidRPr="003E1E96">
              <w:rPr>
                <w:rFonts w:ascii="Times New Roman" w:hAnsi="Times New Roman" w:cs="Times New Roman"/>
                <w:color w:val="000000"/>
                <w:sz w:val="24"/>
                <w:szCs w:val="24"/>
              </w:rPr>
              <w:t>ИНН 3827027815</w:t>
            </w:r>
            <w:r w:rsidRPr="003E1E96">
              <w:rPr>
                <w:rFonts w:ascii="Times New Roman" w:hAnsi="Times New Roman" w:cs="Times New Roman"/>
                <w:color w:val="000000"/>
                <w:sz w:val="24"/>
                <w:szCs w:val="24"/>
              </w:rPr>
              <w:tab/>
            </w:r>
          </w:p>
          <w:p w:rsidR="00864A83" w:rsidRPr="003E1E96" w:rsidRDefault="00864A83" w:rsidP="00864A83">
            <w:pPr>
              <w:jc w:val="both"/>
              <w:rPr>
                <w:rFonts w:ascii="Times New Roman" w:hAnsi="Times New Roman" w:cs="Times New Roman"/>
                <w:color w:val="000000"/>
                <w:sz w:val="24"/>
                <w:szCs w:val="24"/>
              </w:rPr>
            </w:pPr>
            <w:r w:rsidRPr="003E1E96">
              <w:rPr>
                <w:rFonts w:ascii="Times New Roman" w:hAnsi="Times New Roman" w:cs="Times New Roman"/>
                <w:color w:val="000000"/>
                <w:sz w:val="24"/>
                <w:szCs w:val="24"/>
              </w:rPr>
              <w:t>КПП 381001001</w:t>
            </w:r>
          </w:p>
          <w:p w:rsidR="00864A83" w:rsidRDefault="00864A83" w:rsidP="00864A83">
            <w:pPr>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Специальный счёт</w:t>
            </w:r>
            <w:r w:rsidRPr="003E1E96">
              <w:rPr>
                <w:rFonts w:ascii="Times New Roman" w:hAnsi="Times New Roman" w:cs="Times New Roman"/>
                <w:color w:val="000000"/>
                <w:sz w:val="24"/>
                <w:szCs w:val="24"/>
              </w:rPr>
              <w:t xml:space="preserve"> </w:t>
            </w:r>
            <w:r w:rsidR="00F216F4" w:rsidRPr="003E1E96">
              <w:rPr>
                <w:rFonts w:ascii="Times New Roman" w:hAnsi="Times New Roman" w:cs="Times New Roman"/>
                <w:color w:val="000000"/>
                <w:sz w:val="24"/>
                <w:szCs w:val="24"/>
              </w:rPr>
              <w:t>40702810</w:t>
            </w:r>
            <w:r w:rsidR="00473220">
              <w:rPr>
                <w:rFonts w:ascii="Times New Roman" w:hAnsi="Times New Roman" w:cs="Times New Roman"/>
                <w:color w:val="000000"/>
                <w:sz w:val="24"/>
                <w:szCs w:val="24"/>
              </w:rPr>
              <w:t>8</w:t>
            </w:r>
            <w:r w:rsidR="00F216F4">
              <w:rPr>
                <w:rFonts w:ascii="Times New Roman" w:hAnsi="Times New Roman" w:cs="Times New Roman"/>
                <w:color w:val="000000"/>
                <w:sz w:val="24"/>
                <w:szCs w:val="24"/>
              </w:rPr>
              <w:t xml:space="preserve">18350020642 </w:t>
            </w:r>
          </w:p>
          <w:p w:rsidR="00F216F4" w:rsidRDefault="00F216F4" w:rsidP="00864A83">
            <w:pPr>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Разрешение на строительство</w:t>
            </w:r>
          </w:p>
          <w:p w:rsidR="00864A83" w:rsidRPr="003E1E96" w:rsidRDefault="00864A83" w:rsidP="00864A83">
            <w:pPr>
              <w:jc w:val="both"/>
              <w:rPr>
                <w:rFonts w:ascii="Times New Roman" w:hAnsi="Times New Roman" w:cs="Times New Roman"/>
                <w:color w:val="000000"/>
                <w:sz w:val="24"/>
                <w:szCs w:val="24"/>
              </w:rPr>
            </w:pPr>
            <w:r>
              <w:rPr>
                <w:rFonts w:ascii="Times New Roman" w:hAnsi="Times New Roman" w:cs="Times New Roman"/>
                <w:color w:val="000000"/>
                <w:sz w:val="24"/>
                <w:szCs w:val="24"/>
              </w:rPr>
              <w:t>№ 38-102-</w:t>
            </w:r>
            <w:r w:rsidR="00F216F4">
              <w:rPr>
                <w:rFonts w:ascii="Times New Roman" w:hAnsi="Times New Roman" w:cs="Times New Roman"/>
                <w:color w:val="000000"/>
                <w:sz w:val="24"/>
                <w:szCs w:val="24"/>
              </w:rPr>
              <w:t>35</w:t>
            </w:r>
            <w:r>
              <w:rPr>
                <w:rFonts w:ascii="Times New Roman" w:hAnsi="Times New Roman" w:cs="Times New Roman"/>
                <w:color w:val="000000"/>
                <w:sz w:val="24"/>
                <w:szCs w:val="24"/>
              </w:rPr>
              <w:t>-</w:t>
            </w:r>
            <w:r w:rsidR="00F216F4">
              <w:rPr>
                <w:rFonts w:ascii="Times New Roman" w:hAnsi="Times New Roman" w:cs="Times New Roman"/>
                <w:color w:val="000000"/>
                <w:sz w:val="24"/>
                <w:szCs w:val="24"/>
              </w:rPr>
              <w:t xml:space="preserve">2017 </w:t>
            </w:r>
          </w:p>
          <w:p w:rsidR="00864A83" w:rsidRPr="003E1E96" w:rsidRDefault="00864A83" w:rsidP="00864A83">
            <w:pPr>
              <w:jc w:val="both"/>
              <w:rPr>
                <w:rFonts w:ascii="Times New Roman" w:hAnsi="Times New Roman" w:cs="Times New Roman"/>
                <w:color w:val="000000"/>
                <w:sz w:val="24"/>
                <w:szCs w:val="24"/>
              </w:rPr>
            </w:pPr>
            <w:r w:rsidRPr="003E1E96">
              <w:rPr>
                <w:rFonts w:ascii="Times New Roman" w:hAnsi="Times New Roman" w:cs="Times New Roman"/>
                <w:color w:val="000000"/>
                <w:sz w:val="24"/>
                <w:szCs w:val="24"/>
              </w:rPr>
              <w:t>Байкальский банк ПАО Сбербанк</w:t>
            </w:r>
          </w:p>
          <w:p w:rsidR="00864A83" w:rsidRPr="003E1E96" w:rsidRDefault="00864A83" w:rsidP="00864A83">
            <w:pPr>
              <w:jc w:val="both"/>
              <w:rPr>
                <w:rFonts w:ascii="Times New Roman" w:hAnsi="Times New Roman" w:cs="Times New Roman"/>
                <w:color w:val="000000"/>
                <w:sz w:val="24"/>
                <w:szCs w:val="24"/>
              </w:rPr>
            </w:pPr>
            <w:r w:rsidRPr="003E1E96">
              <w:rPr>
                <w:rFonts w:ascii="Times New Roman" w:hAnsi="Times New Roman" w:cs="Times New Roman"/>
                <w:color w:val="000000"/>
                <w:sz w:val="24"/>
                <w:szCs w:val="24"/>
              </w:rPr>
              <w:t>к/с 30101810900000000607</w:t>
            </w:r>
          </w:p>
          <w:p w:rsidR="00864A83" w:rsidRPr="003E1E96" w:rsidRDefault="00864A83" w:rsidP="00864A83">
            <w:pPr>
              <w:jc w:val="both"/>
              <w:rPr>
                <w:rFonts w:ascii="Times New Roman" w:hAnsi="Times New Roman" w:cs="Times New Roman"/>
                <w:color w:val="000000"/>
                <w:sz w:val="24"/>
                <w:szCs w:val="24"/>
              </w:rPr>
            </w:pPr>
            <w:r w:rsidRPr="003E1E96">
              <w:rPr>
                <w:rFonts w:ascii="Times New Roman" w:hAnsi="Times New Roman" w:cs="Times New Roman"/>
                <w:color w:val="000000"/>
                <w:sz w:val="24"/>
                <w:szCs w:val="24"/>
              </w:rPr>
              <w:t>БИК 042520607</w:t>
            </w:r>
          </w:p>
          <w:p w:rsidR="00864A83" w:rsidRPr="003E1E96" w:rsidRDefault="00864A83" w:rsidP="00864A83">
            <w:pPr>
              <w:jc w:val="both"/>
              <w:rPr>
                <w:rFonts w:ascii="Times New Roman" w:hAnsi="Times New Roman" w:cs="Times New Roman"/>
                <w:color w:val="000000"/>
                <w:sz w:val="24"/>
                <w:szCs w:val="24"/>
              </w:rPr>
            </w:pPr>
            <w:r w:rsidRPr="003E1E96">
              <w:rPr>
                <w:rFonts w:ascii="Times New Roman" w:hAnsi="Times New Roman" w:cs="Times New Roman"/>
                <w:color w:val="000000"/>
                <w:sz w:val="24"/>
                <w:szCs w:val="24"/>
              </w:rPr>
              <w:t>Тел. 8 (3952) 6-21-19</w:t>
            </w:r>
          </w:p>
          <w:p w:rsidR="00864A83" w:rsidRDefault="00864A83" w:rsidP="00864A83">
            <w:pPr>
              <w:spacing w:after="160" w:line="259" w:lineRule="auto"/>
              <w:ind w:right="300"/>
              <w:jc w:val="both"/>
              <w:rPr>
                <w:rFonts w:ascii="Times New Roman" w:eastAsia="Calibri" w:hAnsi="Times New Roman" w:cs="Times New Roman"/>
                <w:sz w:val="24"/>
                <w:szCs w:val="24"/>
              </w:rPr>
            </w:pPr>
            <w:r w:rsidRPr="00BF638E">
              <w:rPr>
                <w:rFonts w:ascii="Times New Roman" w:eastAsia="Calibri" w:hAnsi="Times New Roman" w:cs="Times New Roman"/>
                <w:sz w:val="24"/>
                <w:szCs w:val="24"/>
              </w:rPr>
              <w:t>юридический адрес: 66</w:t>
            </w:r>
            <w:r>
              <w:rPr>
                <w:rFonts w:ascii="Times New Roman" w:eastAsia="Calibri" w:hAnsi="Times New Roman" w:cs="Times New Roman"/>
                <w:sz w:val="24"/>
                <w:szCs w:val="24"/>
              </w:rPr>
              <w:t>6034</w:t>
            </w:r>
            <w:r w:rsidRPr="00BF638E">
              <w:rPr>
                <w:rFonts w:ascii="Times New Roman" w:eastAsia="Calibri" w:hAnsi="Times New Roman" w:cs="Times New Roman"/>
                <w:sz w:val="24"/>
                <w:szCs w:val="24"/>
              </w:rPr>
              <w:t>, Иркутская область,</w:t>
            </w:r>
            <w:r>
              <w:rPr>
                <w:rFonts w:ascii="Times New Roman" w:eastAsia="Calibri" w:hAnsi="Times New Roman" w:cs="Times New Roman"/>
                <w:sz w:val="24"/>
                <w:szCs w:val="24"/>
              </w:rPr>
              <w:t xml:space="preserve"> г. Шелехов</w:t>
            </w:r>
            <w:r w:rsidRPr="00BF638E">
              <w:rPr>
                <w:rFonts w:ascii="Times New Roman" w:eastAsia="Calibri" w:hAnsi="Times New Roman" w:cs="Times New Roman"/>
                <w:sz w:val="24"/>
                <w:szCs w:val="24"/>
              </w:rPr>
              <w:t xml:space="preserve">, </w:t>
            </w:r>
            <w:r>
              <w:rPr>
                <w:rFonts w:ascii="Times New Roman" w:eastAsia="Calibri" w:hAnsi="Times New Roman" w:cs="Times New Roman"/>
                <w:sz w:val="24"/>
                <w:szCs w:val="24"/>
              </w:rPr>
              <w:t>квартал 8</w:t>
            </w:r>
            <w:r w:rsidRPr="00BF638E">
              <w:rPr>
                <w:rFonts w:ascii="Times New Roman" w:eastAsia="Calibri" w:hAnsi="Times New Roman" w:cs="Times New Roman"/>
                <w:sz w:val="24"/>
                <w:szCs w:val="24"/>
              </w:rPr>
              <w:t>, д.</w:t>
            </w:r>
            <w:r>
              <w:rPr>
                <w:rFonts w:ascii="Times New Roman" w:eastAsia="Calibri" w:hAnsi="Times New Roman" w:cs="Times New Roman"/>
                <w:sz w:val="24"/>
                <w:szCs w:val="24"/>
              </w:rPr>
              <w:t>16 Б</w:t>
            </w:r>
            <w:r w:rsidRPr="00BF638E">
              <w:rPr>
                <w:rFonts w:ascii="Times New Roman" w:eastAsia="Calibri" w:hAnsi="Times New Roman" w:cs="Times New Roman"/>
                <w:sz w:val="24"/>
                <w:szCs w:val="24"/>
              </w:rPr>
              <w:t>,</w:t>
            </w:r>
            <w:r>
              <w:rPr>
                <w:rFonts w:ascii="Times New Roman" w:eastAsia="Calibri" w:hAnsi="Times New Roman" w:cs="Times New Roman"/>
                <w:sz w:val="24"/>
                <w:szCs w:val="24"/>
              </w:rPr>
              <w:t xml:space="preserve"> офис 25.</w:t>
            </w:r>
            <w:r w:rsidRPr="00BF638E">
              <w:rPr>
                <w:rFonts w:ascii="Times New Roman" w:eastAsia="Calibri" w:hAnsi="Times New Roman" w:cs="Times New Roman"/>
                <w:sz w:val="24"/>
                <w:szCs w:val="24"/>
              </w:rPr>
              <w:t xml:space="preserve">  Свидетельство серия 38 № 00</w:t>
            </w:r>
            <w:r>
              <w:rPr>
                <w:rFonts w:ascii="Times New Roman" w:eastAsia="Calibri" w:hAnsi="Times New Roman" w:cs="Times New Roman"/>
                <w:sz w:val="24"/>
                <w:szCs w:val="24"/>
              </w:rPr>
              <w:t>3905034</w:t>
            </w:r>
            <w:r w:rsidRPr="00BF638E">
              <w:rPr>
                <w:rFonts w:ascii="Times New Roman" w:eastAsia="Calibri" w:hAnsi="Times New Roman" w:cs="Times New Roman"/>
                <w:sz w:val="24"/>
                <w:szCs w:val="24"/>
              </w:rPr>
              <w:t>, выдано Межрайонной инспекцией ФНС №1</w:t>
            </w:r>
            <w:r>
              <w:rPr>
                <w:rFonts w:ascii="Times New Roman" w:eastAsia="Calibri" w:hAnsi="Times New Roman" w:cs="Times New Roman"/>
                <w:sz w:val="24"/>
                <w:szCs w:val="24"/>
              </w:rPr>
              <w:t>9</w:t>
            </w:r>
            <w:r w:rsidRPr="00BF638E">
              <w:rPr>
                <w:rFonts w:ascii="Times New Roman" w:eastAsia="Calibri" w:hAnsi="Times New Roman" w:cs="Times New Roman"/>
                <w:sz w:val="24"/>
                <w:szCs w:val="24"/>
              </w:rPr>
              <w:t xml:space="preserve"> по Иркутской </w:t>
            </w:r>
            <w:proofErr w:type="gramStart"/>
            <w:r w:rsidRPr="00BF638E">
              <w:rPr>
                <w:rFonts w:ascii="Times New Roman" w:eastAsia="Calibri" w:hAnsi="Times New Roman" w:cs="Times New Roman"/>
                <w:sz w:val="24"/>
                <w:szCs w:val="24"/>
              </w:rPr>
              <w:t xml:space="preserve">области  </w:t>
            </w:r>
            <w:r>
              <w:rPr>
                <w:rFonts w:ascii="Times New Roman" w:eastAsia="Calibri" w:hAnsi="Times New Roman" w:cs="Times New Roman"/>
                <w:sz w:val="24"/>
                <w:szCs w:val="24"/>
              </w:rPr>
              <w:t>14</w:t>
            </w:r>
            <w:proofErr w:type="gramEnd"/>
            <w:r w:rsidRPr="00BF638E">
              <w:rPr>
                <w:rFonts w:ascii="Times New Roman" w:eastAsia="Calibri" w:hAnsi="Times New Roman" w:cs="Times New Roman"/>
                <w:sz w:val="24"/>
                <w:szCs w:val="24"/>
              </w:rPr>
              <w:t>.</w:t>
            </w:r>
            <w:r>
              <w:rPr>
                <w:rFonts w:ascii="Times New Roman" w:eastAsia="Calibri" w:hAnsi="Times New Roman" w:cs="Times New Roman"/>
                <w:sz w:val="24"/>
                <w:szCs w:val="24"/>
              </w:rPr>
              <w:t>10</w:t>
            </w:r>
            <w:r w:rsidRPr="00BF638E">
              <w:rPr>
                <w:rFonts w:ascii="Times New Roman" w:eastAsia="Calibri" w:hAnsi="Times New Roman" w:cs="Times New Roman"/>
                <w:sz w:val="24"/>
                <w:szCs w:val="24"/>
              </w:rPr>
              <w:t>.20</w:t>
            </w:r>
            <w:r>
              <w:rPr>
                <w:rFonts w:ascii="Times New Roman" w:eastAsia="Calibri" w:hAnsi="Times New Roman" w:cs="Times New Roman"/>
                <w:sz w:val="24"/>
                <w:szCs w:val="24"/>
              </w:rPr>
              <w:t>16</w:t>
            </w:r>
            <w:r w:rsidRPr="00BF638E">
              <w:rPr>
                <w:rFonts w:ascii="Times New Roman" w:eastAsia="Calibri" w:hAnsi="Times New Roman" w:cs="Times New Roman"/>
                <w:sz w:val="24"/>
                <w:szCs w:val="24"/>
              </w:rPr>
              <w:t>г.)</w:t>
            </w:r>
          </w:p>
          <w:p w:rsidR="002D2459" w:rsidRDefault="00966AB6" w:rsidP="00864A83">
            <w:pPr>
              <w:spacing w:after="160" w:line="259" w:lineRule="auto"/>
              <w:ind w:right="300"/>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Представитель</w:t>
            </w:r>
            <w:r w:rsidR="005A015A">
              <w:rPr>
                <w:rFonts w:ascii="Times New Roman" w:eastAsia="Calibri" w:hAnsi="Times New Roman" w:cs="Times New Roman"/>
                <w:sz w:val="24"/>
                <w:szCs w:val="24"/>
              </w:rPr>
              <w:t xml:space="preserve"> по доверенности</w:t>
            </w:r>
          </w:p>
          <w:p w:rsidR="002D2459" w:rsidRDefault="002D2459" w:rsidP="00864A83">
            <w:pPr>
              <w:spacing w:after="160" w:line="259" w:lineRule="auto"/>
              <w:ind w:right="300"/>
              <w:jc w:val="both"/>
              <w:rPr>
                <w:rFonts w:ascii="Times New Roman" w:eastAsia="Calibri" w:hAnsi="Times New Roman" w:cs="Times New Roman"/>
                <w:sz w:val="24"/>
                <w:szCs w:val="24"/>
              </w:rPr>
            </w:pPr>
          </w:p>
          <w:p w:rsidR="00864A83" w:rsidRPr="00BF638E" w:rsidRDefault="00864A83" w:rsidP="00864A83">
            <w:pPr>
              <w:spacing w:after="160" w:line="259" w:lineRule="auto"/>
              <w:ind w:right="300"/>
              <w:jc w:val="both"/>
              <w:rPr>
                <w:rFonts w:ascii="Times New Roman" w:eastAsia="Calibri" w:hAnsi="Times New Roman" w:cs="Times New Roman"/>
                <w:sz w:val="24"/>
                <w:szCs w:val="24"/>
              </w:rPr>
            </w:pPr>
            <w:r w:rsidRPr="00BF638E">
              <w:rPr>
                <w:rFonts w:ascii="Times New Roman" w:eastAsia="Calibri" w:hAnsi="Times New Roman" w:cs="Times New Roman"/>
                <w:sz w:val="24"/>
                <w:szCs w:val="24"/>
              </w:rPr>
              <w:t>________________</w:t>
            </w:r>
            <w:r>
              <w:rPr>
                <w:rFonts w:ascii="Times New Roman" w:eastAsia="Calibri" w:hAnsi="Times New Roman" w:cs="Times New Roman"/>
                <w:sz w:val="24"/>
                <w:szCs w:val="24"/>
              </w:rPr>
              <w:t xml:space="preserve">  </w:t>
            </w:r>
            <w:r w:rsidR="00210F86">
              <w:rPr>
                <w:rFonts w:ascii="Times New Roman" w:eastAsia="Calibri" w:hAnsi="Times New Roman" w:cs="Times New Roman"/>
                <w:sz w:val="24"/>
                <w:szCs w:val="24"/>
              </w:rPr>
              <w:t>ФИО</w:t>
            </w:r>
          </w:p>
          <w:p w:rsidR="00864A83" w:rsidRDefault="00864A83" w:rsidP="00864A83">
            <w:pPr>
              <w:pStyle w:val="a3"/>
              <w:ind w:left="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М.П.</w:t>
            </w:r>
          </w:p>
        </w:tc>
        <w:tc>
          <w:tcPr>
            <w:tcW w:w="4536" w:type="dxa"/>
          </w:tcPr>
          <w:p w:rsidR="00864A83" w:rsidRPr="00BF638E" w:rsidRDefault="00864A83" w:rsidP="00864A83">
            <w:pPr>
              <w:spacing w:after="160" w:line="259" w:lineRule="auto"/>
              <w:jc w:val="both"/>
              <w:rPr>
                <w:rFonts w:ascii="Times New Roman" w:eastAsia="Calibri" w:hAnsi="Times New Roman" w:cs="Times New Roman"/>
                <w:b/>
                <w:sz w:val="24"/>
                <w:szCs w:val="24"/>
              </w:rPr>
            </w:pPr>
            <w:r w:rsidRPr="00BF638E">
              <w:rPr>
                <w:rFonts w:ascii="Times New Roman" w:eastAsia="Calibri" w:hAnsi="Times New Roman" w:cs="Times New Roman"/>
                <w:b/>
                <w:sz w:val="24"/>
                <w:szCs w:val="24"/>
              </w:rPr>
              <w:t>Участник</w:t>
            </w:r>
          </w:p>
          <w:p w:rsidR="00864A83" w:rsidRDefault="00210F86" w:rsidP="00864A83">
            <w:pPr>
              <w:spacing w:after="160" w:line="259"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ФИО</w:t>
            </w:r>
            <w:r w:rsidR="005A015A">
              <w:rPr>
                <w:rFonts w:ascii="Times New Roman" w:eastAsia="Calibri" w:hAnsi="Times New Roman" w:cs="Times New Roman"/>
                <w:sz w:val="24"/>
                <w:szCs w:val="24"/>
              </w:rPr>
              <w:t>г.р</w:t>
            </w:r>
            <w:proofErr w:type="spellEnd"/>
            <w:r w:rsidR="00864A83" w:rsidRPr="00A97BCF">
              <w:rPr>
                <w:rFonts w:ascii="Times New Roman" w:eastAsia="Calibri" w:hAnsi="Times New Roman" w:cs="Times New Roman"/>
                <w:sz w:val="24"/>
                <w:szCs w:val="24"/>
              </w:rPr>
              <w:t xml:space="preserve">, </w:t>
            </w:r>
          </w:p>
          <w:p w:rsidR="005A015A" w:rsidRDefault="00210F86" w:rsidP="00864A83">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Паспортные данные</w:t>
            </w:r>
          </w:p>
          <w:p w:rsidR="00864A83" w:rsidRDefault="00210F86" w:rsidP="00864A83">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Зарегистрирован по адресу:</w:t>
            </w:r>
          </w:p>
          <w:p w:rsidR="00864A83" w:rsidRPr="00A97BCF" w:rsidRDefault="00864A83" w:rsidP="00864A83">
            <w:pPr>
              <w:spacing w:after="160" w:line="259" w:lineRule="auto"/>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Эл.адрес</w:t>
            </w:r>
            <w:proofErr w:type="spellEnd"/>
            <w:proofErr w:type="gramEnd"/>
            <w:r>
              <w:rPr>
                <w:rFonts w:ascii="Times New Roman" w:eastAsia="Calibri" w:hAnsi="Times New Roman" w:cs="Times New Roman"/>
                <w:sz w:val="24"/>
                <w:szCs w:val="24"/>
              </w:rPr>
              <w:t>.</w:t>
            </w:r>
          </w:p>
          <w:p w:rsidR="00864A83" w:rsidRPr="00BF638E" w:rsidRDefault="00864A83" w:rsidP="00864A83">
            <w:pPr>
              <w:spacing w:after="160" w:line="259" w:lineRule="auto"/>
              <w:jc w:val="both"/>
              <w:rPr>
                <w:rFonts w:ascii="Times New Roman" w:eastAsia="Calibri" w:hAnsi="Times New Roman" w:cs="Times New Roman"/>
                <w:b/>
                <w:sz w:val="24"/>
                <w:szCs w:val="24"/>
              </w:rPr>
            </w:pPr>
          </w:p>
          <w:p w:rsidR="00864A83" w:rsidRDefault="00864A83" w:rsidP="00864A83">
            <w:pPr>
              <w:spacing w:after="160" w:line="259" w:lineRule="auto"/>
              <w:jc w:val="both"/>
              <w:rPr>
                <w:rFonts w:ascii="Times New Roman" w:eastAsia="Calibri" w:hAnsi="Times New Roman" w:cs="Times New Roman"/>
                <w:b/>
                <w:sz w:val="24"/>
                <w:szCs w:val="24"/>
              </w:rPr>
            </w:pPr>
          </w:p>
          <w:p w:rsidR="005A015A" w:rsidRDefault="005A015A" w:rsidP="00864A83">
            <w:pPr>
              <w:spacing w:after="160" w:line="259" w:lineRule="auto"/>
              <w:jc w:val="both"/>
              <w:rPr>
                <w:rFonts w:ascii="Times New Roman" w:eastAsia="Calibri" w:hAnsi="Times New Roman" w:cs="Times New Roman"/>
                <w:b/>
                <w:sz w:val="24"/>
                <w:szCs w:val="24"/>
              </w:rPr>
            </w:pPr>
          </w:p>
          <w:p w:rsidR="00864A83" w:rsidRDefault="00864A83" w:rsidP="00864A83">
            <w:pPr>
              <w:spacing w:after="160" w:line="259" w:lineRule="auto"/>
              <w:jc w:val="both"/>
              <w:rPr>
                <w:rFonts w:ascii="Times New Roman" w:eastAsia="Calibri" w:hAnsi="Times New Roman" w:cs="Times New Roman"/>
                <w:b/>
                <w:sz w:val="24"/>
                <w:szCs w:val="24"/>
              </w:rPr>
            </w:pPr>
          </w:p>
          <w:p w:rsidR="00864A83" w:rsidRDefault="00864A83" w:rsidP="00864A83">
            <w:pPr>
              <w:spacing w:after="160" w:line="259" w:lineRule="auto"/>
              <w:jc w:val="both"/>
              <w:rPr>
                <w:rFonts w:ascii="Times New Roman" w:eastAsia="Calibri" w:hAnsi="Times New Roman" w:cs="Times New Roman"/>
                <w:b/>
                <w:sz w:val="24"/>
                <w:szCs w:val="24"/>
              </w:rPr>
            </w:pPr>
          </w:p>
          <w:p w:rsidR="002D2459" w:rsidRDefault="002D2459" w:rsidP="00864A83">
            <w:pPr>
              <w:spacing w:after="160" w:line="259" w:lineRule="auto"/>
              <w:jc w:val="both"/>
              <w:rPr>
                <w:rFonts w:ascii="Times New Roman" w:eastAsia="Calibri" w:hAnsi="Times New Roman" w:cs="Times New Roman"/>
                <w:b/>
                <w:sz w:val="24"/>
                <w:szCs w:val="24"/>
              </w:rPr>
            </w:pPr>
          </w:p>
          <w:p w:rsidR="00864A83" w:rsidRPr="00337371" w:rsidRDefault="00E50008" w:rsidP="00864A83">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864A83">
              <w:rPr>
                <w:rFonts w:ascii="Times New Roman" w:eastAsia="Calibri" w:hAnsi="Times New Roman" w:cs="Times New Roman"/>
                <w:b/>
                <w:sz w:val="24"/>
                <w:szCs w:val="24"/>
              </w:rPr>
              <w:t>________________</w:t>
            </w:r>
            <w:r w:rsidR="00210F86">
              <w:rPr>
                <w:rFonts w:ascii="Times New Roman" w:eastAsia="Calibri" w:hAnsi="Times New Roman" w:cs="Times New Roman"/>
                <w:sz w:val="24"/>
                <w:szCs w:val="24"/>
              </w:rPr>
              <w:t>ФИО</w:t>
            </w:r>
          </w:p>
          <w:p w:rsidR="00864A83" w:rsidRDefault="00864A83" w:rsidP="00864A83">
            <w:pPr>
              <w:pStyle w:val="a3"/>
              <w:ind w:left="0"/>
              <w:rPr>
                <w:rFonts w:ascii="Times New Roman" w:eastAsia="Times New Roman" w:hAnsi="Times New Roman" w:cs="Times New Roman"/>
                <w:sz w:val="24"/>
                <w:szCs w:val="24"/>
                <w:lang w:eastAsia="ru-RU"/>
              </w:rPr>
            </w:pPr>
          </w:p>
        </w:tc>
      </w:tr>
    </w:tbl>
    <w:p w:rsidR="0043088B" w:rsidRDefault="00F877DC" w:rsidP="009707E9">
      <w:pP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br w:type="page"/>
      </w:r>
      <w:r w:rsidR="00360FA6">
        <w:rPr>
          <w:rFonts w:ascii="Times New Roman" w:eastAsia="Times New Roman" w:hAnsi="Times New Roman" w:cs="Times New Roman"/>
          <w:sz w:val="24"/>
          <w:szCs w:val="24"/>
          <w:lang w:eastAsia="ru-RU"/>
        </w:rPr>
        <w:lastRenderedPageBreak/>
        <w:t xml:space="preserve">                                                              </w:t>
      </w:r>
      <w:r w:rsidRPr="00BF638E">
        <w:rPr>
          <w:rFonts w:ascii="Times New Roman" w:eastAsia="Times New Roman" w:hAnsi="Times New Roman" w:cs="Times New Roman"/>
          <w:b/>
          <w:bCs/>
          <w:sz w:val="24"/>
          <w:szCs w:val="24"/>
          <w:lang w:eastAsia="ru-RU"/>
        </w:rPr>
        <w:t>ПРИЛОЖЕНИЕ № 1</w:t>
      </w:r>
    </w:p>
    <w:p w:rsidR="00F877DC" w:rsidRDefault="00F877DC" w:rsidP="00F877DC">
      <w:pPr>
        <w:jc w:val="center"/>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b/>
          <w:bCs/>
          <w:sz w:val="24"/>
          <w:szCs w:val="24"/>
          <w:lang w:eastAsia="ru-RU"/>
        </w:rPr>
        <w:t>к договору №</w:t>
      </w:r>
      <w:r w:rsidR="002924B9">
        <w:rPr>
          <w:rFonts w:ascii="Times New Roman" w:eastAsia="Times New Roman" w:hAnsi="Times New Roman" w:cs="Times New Roman"/>
          <w:b/>
          <w:bCs/>
          <w:sz w:val="24"/>
          <w:szCs w:val="24"/>
          <w:lang w:eastAsia="ru-RU"/>
        </w:rPr>
        <w:t xml:space="preserve"> 4/</w:t>
      </w:r>
      <w:r w:rsidRPr="00BF638E">
        <w:rPr>
          <w:rFonts w:ascii="Times New Roman" w:eastAsia="Times New Roman" w:hAnsi="Times New Roman" w:cs="Times New Roman"/>
          <w:b/>
          <w:bCs/>
          <w:sz w:val="24"/>
          <w:szCs w:val="24"/>
          <w:lang w:eastAsia="ru-RU"/>
        </w:rPr>
        <w:t> участия в долевом строительстве от </w:t>
      </w:r>
      <w:r>
        <w:rPr>
          <w:rFonts w:ascii="Times New Roman" w:eastAsia="Times New Roman" w:hAnsi="Times New Roman" w:cs="Times New Roman"/>
          <w:b/>
          <w:bCs/>
          <w:sz w:val="24"/>
          <w:szCs w:val="24"/>
          <w:lang w:eastAsia="ru-RU"/>
        </w:rPr>
        <w:t xml:space="preserve">   .0</w:t>
      </w:r>
      <w:r w:rsidR="002924B9">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w:t>
      </w:r>
      <w:r w:rsidRPr="00BF638E">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r w:rsidRPr="00BF638E">
        <w:rPr>
          <w:rFonts w:ascii="Times New Roman" w:eastAsia="Times New Roman" w:hAnsi="Times New Roman" w:cs="Times New Roman"/>
          <w:b/>
          <w:bCs/>
          <w:sz w:val="24"/>
          <w:szCs w:val="24"/>
          <w:lang w:eastAsia="ru-RU"/>
        </w:rPr>
        <w:t> г.</w:t>
      </w:r>
    </w:p>
    <w:p w:rsidR="00F877DC" w:rsidRDefault="00F877DC" w:rsidP="00F877DC">
      <w:pPr>
        <w:jc w:val="center"/>
        <w:rPr>
          <w:rFonts w:ascii="Times New Roman" w:eastAsia="Times New Roman" w:hAnsi="Times New Roman" w:cs="Times New Roman"/>
          <w:b/>
          <w:sz w:val="24"/>
          <w:szCs w:val="24"/>
          <w:lang w:eastAsia="ru-RU"/>
        </w:rPr>
      </w:pPr>
      <w:r w:rsidRPr="00BF638E">
        <w:rPr>
          <w:rFonts w:ascii="Times New Roman" w:eastAsia="Times New Roman" w:hAnsi="Times New Roman" w:cs="Times New Roman"/>
          <w:b/>
          <w:sz w:val="24"/>
          <w:szCs w:val="24"/>
          <w:lang w:eastAsia="ru-RU"/>
        </w:rPr>
        <w:t>Характеристики Объекта, предоставляемого по Договору:</w:t>
      </w:r>
    </w:p>
    <w:p w:rsidR="00F877DC" w:rsidRPr="00F877DC" w:rsidRDefault="00F877DC" w:rsidP="00F877DC">
      <w:pPr>
        <w:pStyle w:val="a3"/>
        <w:numPr>
          <w:ilvl w:val="0"/>
          <w:numId w:val="6"/>
        </w:numPr>
        <w:tabs>
          <w:tab w:val="left" w:pos="993"/>
        </w:tabs>
        <w:spacing w:after="0"/>
        <w:ind w:left="0" w:firstLine="567"/>
        <w:rPr>
          <w:rFonts w:ascii="Times New Roman" w:eastAsia="Times New Roman" w:hAnsi="Times New Roman" w:cs="Times New Roman"/>
          <w:sz w:val="24"/>
          <w:szCs w:val="24"/>
          <w:lang w:eastAsia="ru-RU"/>
        </w:rPr>
      </w:pPr>
      <w:r w:rsidRPr="00F877DC">
        <w:rPr>
          <w:rFonts w:ascii="Times New Roman" w:eastAsia="Times New Roman" w:hAnsi="Times New Roman" w:cs="Times New Roman"/>
          <w:sz w:val="24"/>
          <w:szCs w:val="24"/>
          <w:lang w:eastAsia="ru-RU"/>
        </w:rPr>
        <w:t>Месторасположение дома: Иркутская область, г. Шелехов, 2 квартал, жилой дом № 3, блок-секция</w:t>
      </w:r>
      <w:r w:rsidRPr="00F877DC">
        <w:rPr>
          <w:rFonts w:ascii="Times New Roman" w:eastAsia="Times New Roman" w:hAnsi="Times New Roman" w:cs="Times New Roman"/>
          <w:b/>
          <w:sz w:val="24"/>
          <w:szCs w:val="24"/>
          <w:lang w:eastAsia="ru-RU"/>
        </w:rPr>
        <w:t xml:space="preserve"> № </w:t>
      </w:r>
      <w:r w:rsidR="002924B9">
        <w:rPr>
          <w:rFonts w:ascii="Times New Roman" w:eastAsia="Times New Roman" w:hAnsi="Times New Roman" w:cs="Times New Roman"/>
          <w:b/>
          <w:sz w:val="24"/>
          <w:szCs w:val="24"/>
          <w:lang w:eastAsia="ru-RU"/>
        </w:rPr>
        <w:t>4</w:t>
      </w:r>
      <w:r w:rsidRPr="00F877DC">
        <w:rPr>
          <w:rFonts w:ascii="Times New Roman" w:eastAsia="Times New Roman" w:hAnsi="Times New Roman" w:cs="Times New Roman"/>
          <w:sz w:val="24"/>
          <w:szCs w:val="24"/>
          <w:lang w:eastAsia="ru-RU"/>
        </w:rPr>
        <w:t xml:space="preserve">, строительный номер </w:t>
      </w:r>
      <w:r w:rsidRPr="00F877DC">
        <w:rPr>
          <w:rFonts w:ascii="Times New Roman" w:eastAsia="Times New Roman" w:hAnsi="Times New Roman" w:cs="Times New Roman"/>
          <w:b/>
          <w:sz w:val="24"/>
          <w:szCs w:val="24"/>
          <w:lang w:eastAsia="ru-RU"/>
        </w:rPr>
        <w:t xml:space="preserve">квартиры </w:t>
      </w:r>
      <w:proofErr w:type="gramStart"/>
      <w:r w:rsidRPr="00F877DC">
        <w:rPr>
          <w:rFonts w:ascii="Times New Roman" w:eastAsia="Times New Roman" w:hAnsi="Times New Roman" w:cs="Times New Roman"/>
          <w:b/>
          <w:sz w:val="24"/>
          <w:szCs w:val="24"/>
          <w:lang w:eastAsia="ru-RU"/>
        </w:rPr>
        <w:t>№</w:t>
      </w:r>
      <w:r w:rsidR="002924B9">
        <w:rPr>
          <w:rFonts w:ascii="Times New Roman" w:eastAsia="Times New Roman" w:hAnsi="Times New Roman" w:cs="Times New Roman"/>
          <w:b/>
          <w:sz w:val="24"/>
          <w:szCs w:val="24"/>
          <w:lang w:eastAsia="ru-RU"/>
        </w:rPr>
        <w:t xml:space="preserve"> </w:t>
      </w:r>
      <w:r w:rsidRPr="00F877DC">
        <w:rPr>
          <w:rFonts w:ascii="Times New Roman" w:eastAsia="Times New Roman" w:hAnsi="Times New Roman" w:cs="Times New Roman"/>
          <w:b/>
          <w:sz w:val="24"/>
          <w:szCs w:val="24"/>
          <w:lang w:eastAsia="ru-RU"/>
        </w:rPr>
        <w:t xml:space="preserve"> </w:t>
      </w:r>
      <w:r w:rsidRPr="00F877DC">
        <w:rPr>
          <w:rFonts w:ascii="Times New Roman" w:eastAsia="Times New Roman" w:hAnsi="Times New Roman" w:cs="Times New Roman"/>
          <w:sz w:val="24"/>
          <w:szCs w:val="24"/>
          <w:lang w:eastAsia="ru-RU"/>
        </w:rPr>
        <w:t>.</w:t>
      </w:r>
      <w:proofErr w:type="gramEnd"/>
    </w:p>
    <w:p w:rsidR="00F877DC" w:rsidRPr="00BF638E"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Жилой дом</w:t>
      </w:r>
      <w:r w:rsidRPr="00BF638E">
        <w:rPr>
          <w:rFonts w:ascii="Times New Roman" w:eastAsia="Times New Roman" w:hAnsi="Times New Roman" w:cs="Times New Roman"/>
          <w:sz w:val="24"/>
          <w:szCs w:val="24"/>
          <w:lang w:eastAsia="ru-RU"/>
        </w:rPr>
        <w:t xml:space="preserve"> представляет собой шестиэтажное здание с подвалом. Вид и назначение объекта – Жилой дом</w:t>
      </w:r>
      <w:r>
        <w:rPr>
          <w:rFonts w:ascii="Times New Roman" w:eastAsia="Times New Roman" w:hAnsi="Times New Roman" w:cs="Times New Roman"/>
          <w:sz w:val="24"/>
          <w:szCs w:val="24"/>
          <w:lang w:eastAsia="ru-RU"/>
        </w:rPr>
        <w:t xml:space="preserve"> с нежилыми помещениями</w:t>
      </w:r>
      <w:r w:rsidRPr="00BF638E">
        <w:rPr>
          <w:rFonts w:ascii="Times New Roman" w:eastAsia="Times New Roman" w:hAnsi="Times New Roman" w:cs="Times New Roman"/>
          <w:sz w:val="24"/>
          <w:szCs w:val="24"/>
          <w:lang w:eastAsia="ru-RU"/>
        </w:rPr>
        <w:t xml:space="preserve">. Количество этажей – 7 (в том числе подвал). Высота этажа 3 метра. Класс энергосбережения здания </w:t>
      </w:r>
      <w:r w:rsidR="00360FA6">
        <w:rPr>
          <w:rFonts w:ascii="Times New Roman" w:eastAsia="Times New Roman" w:hAnsi="Times New Roman" w:cs="Times New Roman"/>
          <w:sz w:val="24"/>
          <w:szCs w:val="24"/>
          <w:lang w:eastAsia="ru-RU"/>
        </w:rPr>
        <w:t xml:space="preserve">не ниже </w:t>
      </w:r>
      <w:r w:rsidRPr="00BF638E">
        <w:rPr>
          <w:rFonts w:ascii="Times New Roman" w:eastAsia="Times New Roman" w:hAnsi="Times New Roman" w:cs="Times New Roman"/>
          <w:sz w:val="24"/>
          <w:szCs w:val="24"/>
          <w:lang w:eastAsia="ru-RU"/>
        </w:rPr>
        <w:t>«</w:t>
      </w:r>
      <w:r w:rsidR="00360FA6">
        <w:rPr>
          <w:rFonts w:ascii="Times New Roman" w:eastAsia="Times New Roman" w:hAnsi="Times New Roman" w:cs="Times New Roman"/>
          <w:sz w:val="24"/>
          <w:szCs w:val="24"/>
          <w:lang w:eastAsia="ru-RU"/>
        </w:rPr>
        <w:t>В</w:t>
      </w:r>
      <w:r w:rsidRPr="00BF638E">
        <w:rPr>
          <w:rFonts w:ascii="Times New Roman" w:eastAsia="Times New Roman" w:hAnsi="Times New Roman" w:cs="Times New Roman"/>
          <w:sz w:val="24"/>
          <w:szCs w:val="24"/>
          <w:lang w:eastAsia="ru-RU"/>
        </w:rPr>
        <w:t xml:space="preserve">» - высокий. Сейсмостойкость – 8 баллов. Общая площадь жилого дома </w:t>
      </w:r>
      <w:r>
        <w:rPr>
          <w:rFonts w:ascii="Times New Roman" w:eastAsia="Times New Roman" w:hAnsi="Times New Roman" w:cs="Times New Roman"/>
          <w:sz w:val="24"/>
          <w:szCs w:val="24"/>
          <w:lang w:eastAsia="ru-RU"/>
        </w:rPr>
        <w:t>–</w:t>
      </w:r>
      <w:r w:rsidRPr="00BF63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4 773,44</w:t>
      </w:r>
      <w:r w:rsidRPr="000A1166">
        <w:rPr>
          <w:rFonts w:ascii="Times New Roman" w:eastAsia="Times New Roman" w:hAnsi="Times New Roman" w:cs="Times New Roman"/>
          <w:b/>
          <w:sz w:val="24"/>
          <w:szCs w:val="24"/>
          <w:lang w:eastAsia="ru-RU"/>
        </w:rPr>
        <w:t xml:space="preserve"> м2</w:t>
      </w:r>
      <w:r w:rsidRPr="007A00B9">
        <w:rPr>
          <w:rFonts w:ascii="Times New Roman" w:eastAsia="Times New Roman" w:hAnsi="Times New Roman" w:cs="Times New Roman"/>
          <w:sz w:val="24"/>
          <w:szCs w:val="24"/>
          <w:lang w:eastAsia="ru-RU"/>
        </w:rPr>
        <w:t>.</w:t>
      </w:r>
    </w:p>
    <w:p w:rsidR="00F877DC" w:rsidRPr="00BF638E"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Фундамент – монолитная железобетонная плита толщиной 600 мм, выполненная по бетонной подготовке.</w:t>
      </w:r>
    </w:p>
    <w:p w:rsidR="00F877DC"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На отметке минус 2.650 </w:t>
      </w:r>
      <w:r>
        <w:rPr>
          <w:rFonts w:ascii="Times New Roman" w:eastAsia="Times New Roman" w:hAnsi="Times New Roman" w:cs="Times New Roman"/>
          <w:sz w:val="24"/>
          <w:szCs w:val="24"/>
          <w:lang w:eastAsia="ru-RU"/>
        </w:rPr>
        <w:t xml:space="preserve">жилого дома </w:t>
      </w:r>
      <w:r w:rsidRPr="00BF638E">
        <w:rPr>
          <w:rFonts w:ascii="Times New Roman" w:eastAsia="Times New Roman" w:hAnsi="Times New Roman" w:cs="Times New Roman"/>
          <w:sz w:val="24"/>
          <w:szCs w:val="24"/>
          <w:lang w:eastAsia="ru-RU"/>
        </w:rPr>
        <w:t xml:space="preserve">расположен технический подвал, в котором находятся помещения </w:t>
      </w:r>
      <w:proofErr w:type="spellStart"/>
      <w:r w:rsidRPr="00BF638E">
        <w:rPr>
          <w:rFonts w:ascii="Times New Roman" w:eastAsia="Times New Roman" w:hAnsi="Times New Roman" w:cs="Times New Roman"/>
          <w:sz w:val="24"/>
          <w:szCs w:val="24"/>
          <w:lang w:eastAsia="ru-RU"/>
        </w:rPr>
        <w:t>электрощитов</w:t>
      </w:r>
      <w:r>
        <w:rPr>
          <w:rFonts w:ascii="Times New Roman" w:eastAsia="Times New Roman" w:hAnsi="Times New Roman" w:cs="Times New Roman"/>
          <w:sz w:val="24"/>
          <w:szCs w:val="24"/>
          <w:lang w:eastAsia="ru-RU"/>
        </w:rPr>
        <w:t>ых</w:t>
      </w:r>
      <w:proofErr w:type="spellEnd"/>
      <w:r w:rsidRPr="00BF638E">
        <w:rPr>
          <w:rFonts w:ascii="Times New Roman" w:eastAsia="Times New Roman" w:hAnsi="Times New Roman" w:cs="Times New Roman"/>
          <w:sz w:val="24"/>
          <w:szCs w:val="24"/>
          <w:lang w:eastAsia="ru-RU"/>
        </w:rPr>
        <w:t>, теплового пункта, водомерного узла и технические коридоры для прокладки магистральных сетей отопления, электроснабжения, водоснабжения и канализации.</w:t>
      </w:r>
    </w:p>
    <w:p w:rsidR="00F877DC" w:rsidRPr="00BF638E"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С</w:t>
      </w:r>
      <w:r w:rsidR="00F216F4">
        <w:rPr>
          <w:rFonts w:ascii="Times New Roman" w:eastAsia="Times New Roman" w:hAnsi="Times New Roman" w:cs="Times New Roman"/>
          <w:sz w:val="24"/>
          <w:szCs w:val="24"/>
          <w:lang w:eastAsia="ru-RU"/>
        </w:rPr>
        <w:t>о</w:t>
      </w:r>
      <w:r w:rsidRPr="00BF638E">
        <w:rPr>
          <w:rFonts w:ascii="Times New Roman" w:eastAsia="Times New Roman" w:hAnsi="Times New Roman" w:cs="Times New Roman"/>
          <w:sz w:val="24"/>
          <w:szCs w:val="24"/>
          <w:lang w:eastAsia="ru-RU"/>
        </w:rPr>
        <w:t xml:space="preserve"> </w:t>
      </w:r>
      <w:r w:rsidR="004B63CA">
        <w:rPr>
          <w:rFonts w:ascii="Times New Roman" w:eastAsia="Times New Roman" w:hAnsi="Times New Roman" w:cs="Times New Roman"/>
          <w:sz w:val="24"/>
          <w:szCs w:val="24"/>
          <w:lang w:eastAsia="ru-RU"/>
        </w:rPr>
        <w:t>1</w:t>
      </w:r>
      <w:r w:rsidRPr="00BF638E">
        <w:rPr>
          <w:rFonts w:ascii="Times New Roman" w:eastAsia="Times New Roman" w:hAnsi="Times New Roman" w:cs="Times New Roman"/>
          <w:sz w:val="24"/>
          <w:szCs w:val="24"/>
          <w:lang w:eastAsia="ru-RU"/>
        </w:rPr>
        <w:t xml:space="preserve">-го по 6-ой этажи </w:t>
      </w:r>
      <w:r>
        <w:rPr>
          <w:rFonts w:ascii="Times New Roman" w:eastAsia="Times New Roman" w:hAnsi="Times New Roman" w:cs="Times New Roman"/>
          <w:sz w:val="24"/>
          <w:szCs w:val="24"/>
          <w:lang w:eastAsia="ru-RU"/>
        </w:rPr>
        <w:t xml:space="preserve">блок-секции № </w:t>
      </w:r>
      <w:r w:rsidR="004B63C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BF638E">
        <w:rPr>
          <w:rFonts w:ascii="Times New Roman" w:eastAsia="Times New Roman" w:hAnsi="Times New Roman" w:cs="Times New Roman"/>
          <w:sz w:val="24"/>
          <w:szCs w:val="24"/>
          <w:lang w:eastAsia="ru-RU"/>
        </w:rPr>
        <w:t>расположены квартиры. Каждая квартира имеет балкон, санузел, кухню.</w:t>
      </w:r>
      <w:r>
        <w:rPr>
          <w:rFonts w:ascii="Times New Roman" w:eastAsia="Times New Roman" w:hAnsi="Times New Roman" w:cs="Times New Roman"/>
          <w:sz w:val="24"/>
          <w:szCs w:val="24"/>
          <w:lang w:eastAsia="ru-RU"/>
        </w:rPr>
        <w:t xml:space="preserve"> </w:t>
      </w:r>
    </w:p>
    <w:p w:rsidR="00F877DC" w:rsidRPr="00BF638E"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Лифтовой холл отделен от других помещений </w:t>
      </w:r>
      <w:r>
        <w:rPr>
          <w:rFonts w:ascii="Times New Roman" w:eastAsia="Times New Roman" w:hAnsi="Times New Roman" w:cs="Times New Roman"/>
          <w:sz w:val="24"/>
          <w:szCs w:val="24"/>
          <w:lang w:eastAsia="ru-RU"/>
        </w:rPr>
        <w:t>монолитной</w:t>
      </w:r>
      <w:r w:rsidRPr="00BF638E">
        <w:rPr>
          <w:rFonts w:ascii="Times New Roman" w:eastAsia="Times New Roman" w:hAnsi="Times New Roman" w:cs="Times New Roman"/>
          <w:sz w:val="24"/>
          <w:szCs w:val="24"/>
          <w:lang w:eastAsia="ru-RU"/>
        </w:rPr>
        <w:t xml:space="preserve"> железобетонной стеной с дверным проемом.</w:t>
      </w:r>
    </w:p>
    <w:p w:rsidR="00F877DC" w:rsidRPr="00F272AA"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Конструктивная схема дома – каркасно-связевая с несущими </w:t>
      </w:r>
      <w:r>
        <w:rPr>
          <w:rFonts w:ascii="Times New Roman" w:eastAsia="Times New Roman" w:hAnsi="Times New Roman" w:cs="Times New Roman"/>
          <w:sz w:val="24"/>
          <w:szCs w:val="24"/>
          <w:lang w:eastAsia="ru-RU"/>
        </w:rPr>
        <w:t>монолитными</w:t>
      </w:r>
      <w:r w:rsidRPr="00BF638E">
        <w:rPr>
          <w:rFonts w:ascii="Times New Roman" w:eastAsia="Times New Roman" w:hAnsi="Times New Roman" w:cs="Times New Roman"/>
          <w:sz w:val="24"/>
          <w:szCs w:val="24"/>
          <w:lang w:eastAsia="ru-RU"/>
        </w:rPr>
        <w:t xml:space="preserve"> железобетонными колоннами, ригелями, диафрагмами жесткости</w:t>
      </w:r>
      <w:r>
        <w:rPr>
          <w:rFonts w:ascii="Times New Roman" w:eastAsia="Times New Roman" w:hAnsi="Times New Roman" w:cs="Times New Roman"/>
          <w:sz w:val="24"/>
          <w:szCs w:val="24"/>
          <w:lang w:eastAsia="ru-RU"/>
        </w:rPr>
        <w:t>.</w:t>
      </w:r>
      <w:r w:rsidRPr="00BF63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Наружные стены – заполнение из </w:t>
      </w:r>
      <w:proofErr w:type="spellStart"/>
      <w:r>
        <w:rPr>
          <w:rFonts w:ascii="Times New Roman" w:eastAsia="Times New Roman" w:hAnsi="Times New Roman" w:cs="Times New Roman"/>
          <w:sz w:val="24"/>
          <w:szCs w:val="24"/>
          <w:lang w:eastAsia="ru-RU"/>
        </w:rPr>
        <w:t>ячеистобетонных</w:t>
      </w:r>
      <w:proofErr w:type="spellEnd"/>
      <w:r>
        <w:rPr>
          <w:rFonts w:ascii="Times New Roman" w:eastAsia="Times New Roman" w:hAnsi="Times New Roman" w:cs="Times New Roman"/>
          <w:sz w:val="24"/>
          <w:szCs w:val="24"/>
          <w:lang w:eastAsia="ru-RU"/>
        </w:rPr>
        <w:t xml:space="preserve"> блоков автоклавного твердения </w:t>
      </w:r>
      <w:r>
        <w:rPr>
          <w:rFonts w:ascii="Times New Roman" w:eastAsia="Times New Roman" w:hAnsi="Times New Roman" w:cs="Times New Roman"/>
          <w:sz w:val="24"/>
          <w:szCs w:val="24"/>
          <w:lang w:val="en-US" w:eastAsia="ru-RU"/>
        </w:rPr>
        <w:t>D</w:t>
      </w:r>
      <w:r w:rsidRPr="00C72675">
        <w:rPr>
          <w:rFonts w:ascii="Times New Roman" w:eastAsia="Times New Roman" w:hAnsi="Times New Roman" w:cs="Times New Roman"/>
          <w:sz w:val="24"/>
          <w:szCs w:val="24"/>
          <w:lang w:eastAsia="ru-RU"/>
        </w:rPr>
        <w:t>600</w:t>
      </w:r>
      <w:r>
        <w:rPr>
          <w:rFonts w:ascii="Times New Roman" w:eastAsia="Times New Roman" w:hAnsi="Times New Roman" w:cs="Times New Roman"/>
          <w:sz w:val="24"/>
          <w:szCs w:val="24"/>
          <w:lang w:eastAsia="ru-RU"/>
        </w:rPr>
        <w:t xml:space="preserve"> с облицовкой вентилируемой фасадной системой.</w:t>
      </w:r>
    </w:p>
    <w:p w:rsidR="00F877DC" w:rsidRPr="00BF638E"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Перекрытия – </w:t>
      </w:r>
      <w:r>
        <w:rPr>
          <w:rFonts w:ascii="Times New Roman" w:eastAsia="Times New Roman" w:hAnsi="Times New Roman" w:cs="Times New Roman"/>
          <w:sz w:val="24"/>
          <w:szCs w:val="24"/>
          <w:lang w:eastAsia="ru-RU"/>
        </w:rPr>
        <w:t>монолитные</w:t>
      </w:r>
      <w:r w:rsidRPr="00BF638E">
        <w:rPr>
          <w:rFonts w:ascii="Times New Roman" w:eastAsia="Times New Roman" w:hAnsi="Times New Roman" w:cs="Times New Roman"/>
          <w:sz w:val="24"/>
          <w:szCs w:val="24"/>
          <w:lang w:eastAsia="ru-RU"/>
        </w:rPr>
        <w:t xml:space="preserve"> железобетонные толщиной </w:t>
      </w:r>
      <w:r>
        <w:rPr>
          <w:rFonts w:ascii="Times New Roman" w:eastAsia="Times New Roman" w:hAnsi="Times New Roman" w:cs="Times New Roman"/>
          <w:sz w:val="24"/>
          <w:szCs w:val="24"/>
          <w:lang w:eastAsia="ru-RU"/>
        </w:rPr>
        <w:t>16</w:t>
      </w:r>
      <w:r w:rsidRPr="00BF638E">
        <w:rPr>
          <w:rFonts w:ascii="Times New Roman" w:eastAsia="Times New Roman" w:hAnsi="Times New Roman" w:cs="Times New Roman"/>
          <w:sz w:val="24"/>
          <w:szCs w:val="24"/>
          <w:lang w:eastAsia="ru-RU"/>
        </w:rPr>
        <w:t>0 мм.</w:t>
      </w:r>
    </w:p>
    <w:p w:rsidR="00F877DC" w:rsidRPr="00BF638E"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Перегородки межквартирные –</w:t>
      </w:r>
      <w:r>
        <w:rPr>
          <w:rFonts w:ascii="Times New Roman" w:eastAsia="Times New Roman" w:hAnsi="Times New Roman" w:cs="Times New Roman"/>
          <w:sz w:val="24"/>
          <w:szCs w:val="24"/>
          <w:lang w:eastAsia="ru-RU"/>
        </w:rPr>
        <w:t>кирпичные</w:t>
      </w:r>
      <w:r w:rsidR="00B67A1C">
        <w:rPr>
          <w:rFonts w:ascii="Times New Roman" w:eastAsia="Times New Roman" w:hAnsi="Times New Roman" w:cs="Times New Roman"/>
          <w:sz w:val="24"/>
          <w:szCs w:val="24"/>
          <w:lang w:eastAsia="ru-RU"/>
        </w:rPr>
        <w:t xml:space="preserve"> </w:t>
      </w:r>
      <w:r w:rsidRPr="00BF638E">
        <w:rPr>
          <w:rFonts w:ascii="Times New Roman" w:eastAsia="Times New Roman" w:hAnsi="Times New Roman" w:cs="Times New Roman"/>
          <w:sz w:val="24"/>
          <w:szCs w:val="24"/>
          <w:lang w:eastAsia="ru-RU"/>
        </w:rPr>
        <w:t xml:space="preserve">толщиной </w:t>
      </w:r>
      <w:r>
        <w:rPr>
          <w:rFonts w:ascii="Times New Roman" w:eastAsia="Times New Roman" w:hAnsi="Times New Roman" w:cs="Times New Roman"/>
          <w:sz w:val="24"/>
          <w:szCs w:val="24"/>
          <w:lang w:eastAsia="ru-RU"/>
        </w:rPr>
        <w:t>250</w:t>
      </w:r>
      <w:r w:rsidRPr="00BF638E">
        <w:rPr>
          <w:rFonts w:ascii="Times New Roman" w:eastAsia="Times New Roman" w:hAnsi="Times New Roman" w:cs="Times New Roman"/>
          <w:sz w:val="24"/>
          <w:szCs w:val="24"/>
          <w:lang w:eastAsia="ru-RU"/>
        </w:rPr>
        <w:t xml:space="preserve"> мм.</w:t>
      </w:r>
    </w:p>
    <w:p w:rsidR="00F877DC"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Перегородки внутриквартирные из ГВЛ на стальном каркасе по технологии «</w:t>
      </w:r>
      <w:r w:rsidRPr="00BF638E">
        <w:rPr>
          <w:rFonts w:ascii="Times New Roman" w:eastAsia="Times New Roman" w:hAnsi="Times New Roman" w:cs="Times New Roman"/>
          <w:sz w:val="24"/>
          <w:szCs w:val="24"/>
          <w:lang w:val="en-US" w:eastAsia="ru-RU"/>
        </w:rPr>
        <w:t>KNAUF</w:t>
      </w:r>
      <w:r w:rsidRPr="00BF638E">
        <w:rPr>
          <w:rFonts w:ascii="Times New Roman" w:eastAsia="Times New Roman" w:hAnsi="Times New Roman" w:cs="Times New Roman"/>
          <w:sz w:val="24"/>
          <w:szCs w:val="24"/>
          <w:lang w:eastAsia="ru-RU"/>
        </w:rPr>
        <w:t>» толщиной 100мм.</w:t>
      </w:r>
    </w:p>
    <w:p w:rsidR="00F877DC" w:rsidRPr="00BF638E"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Перегородки ванн и санузлов, вентиляционные шахты – кирпичные, толщиной 120мм.</w:t>
      </w:r>
    </w:p>
    <w:p w:rsidR="00F877DC" w:rsidRPr="00BF638E"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F272AA">
        <w:rPr>
          <w:rFonts w:ascii="Times New Roman" w:eastAsia="Times New Roman" w:hAnsi="Times New Roman" w:cs="Times New Roman"/>
          <w:sz w:val="24"/>
          <w:szCs w:val="24"/>
          <w:lang w:eastAsia="ru-RU"/>
        </w:rPr>
        <w:t xml:space="preserve">Лестницы – </w:t>
      </w:r>
      <w:r>
        <w:rPr>
          <w:rFonts w:ascii="Times New Roman" w:eastAsia="Times New Roman" w:hAnsi="Times New Roman" w:cs="Times New Roman"/>
          <w:sz w:val="24"/>
          <w:szCs w:val="24"/>
          <w:lang w:eastAsia="ru-RU"/>
        </w:rPr>
        <w:t xml:space="preserve">монолитные </w:t>
      </w:r>
      <w:r w:rsidRPr="00F272AA">
        <w:rPr>
          <w:rFonts w:ascii="Times New Roman" w:eastAsia="Times New Roman" w:hAnsi="Times New Roman" w:cs="Times New Roman"/>
          <w:sz w:val="24"/>
          <w:szCs w:val="24"/>
          <w:lang w:eastAsia="ru-RU"/>
        </w:rPr>
        <w:t xml:space="preserve"> железобетонные марши</w:t>
      </w:r>
      <w:r>
        <w:rPr>
          <w:rFonts w:ascii="Times New Roman" w:eastAsia="Times New Roman" w:hAnsi="Times New Roman" w:cs="Times New Roman"/>
          <w:sz w:val="24"/>
          <w:szCs w:val="24"/>
          <w:lang w:eastAsia="ru-RU"/>
        </w:rPr>
        <w:t>.</w:t>
      </w:r>
      <w:r w:rsidRPr="00F272AA">
        <w:rPr>
          <w:rFonts w:ascii="Times New Roman" w:eastAsia="Times New Roman" w:hAnsi="Times New Roman" w:cs="Times New Roman"/>
          <w:sz w:val="24"/>
          <w:szCs w:val="24"/>
          <w:lang w:eastAsia="ru-RU"/>
        </w:rPr>
        <w:t xml:space="preserve"> </w:t>
      </w:r>
    </w:p>
    <w:p w:rsidR="00F877DC" w:rsidRPr="00BF638E"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Кровля плоская, с внутренним организованным водостоком. Выход на кровлю предусмотрен из лестничной клетки.</w:t>
      </w:r>
    </w:p>
    <w:p w:rsidR="00F877DC" w:rsidRPr="00BF638E"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Заполнение оконных проемов – двухкамерные стеклопакеты в ПВХ- переплетах.</w:t>
      </w:r>
    </w:p>
    <w:p w:rsidR="00F877DC" w:rsidRDefault="00F877DC" w:rsidP="00D37003">
      <w:pPr>
        <w:tabs>
          <w:tab w:val="left" w:pos="993"/>
        </w:tabs>
        <w:spacing w:after="0"/>
        <w:ind w:firstLine="567"/>
        <w:jc w:val="both"/>
        <w:rPr>
          <w:rFonts w:ascii="Times New Roman" w:eastAsia="Times New Roman" w:hAnsi="Times New Roman" w:cs="Times New Roman"/>
          <w:sz w:val="24"/>
          <w:szCs w:val="24"/>
          <w:lang w:eastAsia="ru-RU"/>
        </w:rPr>
      </w:pPr>
      <w:r w:rsidRPr="00F877DC">
        <w:rPr>
          <w:rFonts w:ascii="Times New Roman" w:eastAsia="Times New Roman" w:hAnsi="Times New Roman" w:cs="Times New Roman"/>
          <w:sz w:val="24"/>
          <w:szCs w:val="24"/>
          <w:lang w:eastAsia="ru-RU"/>
        </w:rPr>
        <w:t>В жилых помещениях предусмотрена вытяжная вентиляция с естественным побуждением. Удаление воздуха осуществляется через каналы в строительном исполнении из помещений кухонь, санузлов и ванных комнат.</w:t>
      </w:r>
    </w:p>
    <w:p w:rsidR="00F877DC" w:rsidRPr="00BF638E"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3.  а) общая площадь квартиры: </w:t>
      </w:r>
      <w:r w:rsidR="001D7148" w:rsidRPr="001D7148">
        <w:rPr>
          <w:rFonts w:ascii="Times New Roman" w:eastAsia="Times New Roman" w:hAnsi="Times New Roman" w:cs="Times New Roman"/>
          <w:b/>
          <w:sz w:val="24"/>
          <w:szCs w:val="24"/>
          <w:lang w:eastAsia="ru-RU"/>
        </w:rPr>
        <w:t>24,18</w:t>
      </w:r>
      <w:r w:rsidRPr="00BF638E">
        <w:rPr>
          <w:rFonts w:ascii="Times New Roman" w:eastAsia="Times New Roman" w:hAnsi="Times New Roman" w:cs="Times New Roman"/>
          <w:sz w:val="24"/>
          <w:szCs w:val="24"/>
          <w:lang w:eastAsia="ru-RU"/>
        </w:rPr>
        <w:t xml:space="preserve"> </w:t>
      </w:r>
      <w:proofErr w:type="spellStart"/>
      <w:r w:rsidRPr="00BF638E">
        <w:rPr>
          <w:rFonts w:ascii="Times New Roman" w:eastAsia="Times New Roman" w:hAnsi="Times New Roman" w:cs="Times New Roman"/>
          <w:sz w:val="24"/>
          <w:szCs w:val="24"/>
          <w:lang w:eastAsia="ru-RU"/>
        </w:rPr>
        <w:t>кв.м</w:t>
      </w:r>
      <w:proofErr w:type="spellEnd"/>
      <w:r w:rsidRPr="00BF638E">
        <w:rPr>
          <w:rFonts w:ascii="Times New Roman" w:eastAsia="Times New Roman" w:hAnsi="Times New Roman" w:cs="Times New Roman"/>
          <w:sz w:val="24"/>
          <w:szCs w:val="24"/>
          <w:lang w:eastAsia="ru-RU"/>
        </w:rPr>
        <w:t>;</w:t>
      </w:r>
    </w:p>
    <w:p w:rsidR="00F877DC"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б) балкон составляет </w:t>
      </w:r>
      <w:r w:rsidR="001D7148" w:rsidRPr="001D7148">
        <w:rPr>
          <w:rFonts w:ascii="Times New Roman" w:eastAsia="Times New Roman" w:hAnsi="Times New Roman" w:cs="Times New Roman"/>
          <w:b/>
          <w:sz w:val="24"/>
          <w:szCs w:val="24"/>
          <w:lang w:eastAsia="ru-RU"/>
        </w:rPr>
        <w:t>3,83</w:t>
      </w:r>
      <w:r w:rsidRPr="00BF638E">
        <w:rPr>
          <w:rFonts w:ascii="Times New Roman" w:eastAsia="Times New Roman" w:hAnsi="Times New Roman" w:cs="Times New Roman"/>
          <w:sz w:val="24"/>
          <w:szCs w:val="24"/>
          <w:lang w:eastAsia="ru-RU"/>
        </w:rPr>
        <w:t xml:space="preserve"> </w:t>
      </w:r>
      <w:proofErr w:type="spellStart"/>
      <w:r w:rsidRPr="00BF638E">
        <w:rPr>
          <w:rFonts w:ascii="Times New Roman" w:eastAsia="Times New Roman" w:hAnsi="Times New Roman" w:cs="Times New Roman"/>
          <w:sz w:val="24"/>
          <w:szCs w:val="24"/>
          <w:lang w:eastAsia="ru-RU"/>
        </w:rPr>
        <w:t>кв.м</w:t>
      </w:r>
      <w:proofErr w:type="spellEnd"/>
      <w:r w:rsidRPr="00BF63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F877DC"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общая площадь квартиры без площади балкона </w:t>
      </w:r>
      <w:r w:rsidR="001D7148" w:rsidRPr="001D7148">
        <w:rPr>
          <w:rFonts w:ascii="Times New Roman" w:eastAsia="Times New Roman" w:hAnsi="Times New Roman" w:cs="Times New Roman"/>
          <w:b/>
          <w:sz w:val="24"/>
          <w:szCs w:val="24"/>
          <w:lang w:eastAsia="ru-RU"/>
        </w:rPr>
        <w:t>20,35</w:t>
      </w:r>
      <w:r w:rsidR="001D714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p w:rsidR="00F877DC" w:rsidRDefault="00F877DC" w:rsidP="00F877DC">
      <w:pPr>
        <w:tabs>
          <w:tab w:val="left" w:pos="993"/>
        </w:tabs>
        <w:spacing w:after="0"/>
        <w:ind w:firstLine="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w:t>
      </w:r>
      <w:r w:rsidRPr="00F072E7">
        <w:rPr>
          <w:rFonts w:ascii="Times New Roman" w:eastAsia="Times New Roman" w:hAnsi="Times New Roman" w:cs="Times New Roman"/>
          <w:color w:val="000000" w:themeColor="text1"/>
          <w:sz w:val="24"/>
          <w:szCs w:val="24"/>
          <w:lang w:eastAsia="ru-RU"/>
        </w:rPr>
        <w:t xml:space="preserve">) общая приведенная площадь квартиры: </w:t>
      </w:r>
      <w:r w:rsidR="001D7148" w:rsidRPr="001D7148">
        <w:rPr>
          <w:rFonts w:ascii="Times New Roman" w:eastAsia="Times New Roman" w:hAnsi="Times New Roman" w:cs="Times New Roman"/>
          <w:b/>
          <w:color w:val="000000" w:themeColor="text1"/>
          <w:sz w:val="24"/>
          <w:szCs w:val="24"/>
          <w:lang w:eastAsia="ru-RU"/>
        </w:rPr>
        <w:t>21,5</w:t>
      </w:r>
      <w:r w:rsidRPr="00F072E7">
        <w:rPr>
          <w:rFonts w:ascii="Times New Roman" w:eastAsia="Times New Roman" w:hAnsi="Times New Roman" w:cs="Times New Roman"/>
          <w:color w:val="000000" w:themeColor="text1"/>
          <w:sz w:val="24"/>
          <w:szCs w:val="24"/>
          <w:lang w:eastAsia="ru-RU"/>
        </w:rPr>
        <w:t xml:space="preserve"> </w:t>
      </w:r>
      <w:proofErr w:type="spellStart"/>
      <w:r w:rsidRPr="00F072E7">
        <w:rPr>
          <w:rFonts w:ascii="Times New Roman" w:eastAsia="Times New Roman" w:hAnsi="Times New Roman" w:cs="Times New Roman"/>
          <w:color w:val="000000" w:themeColor="text1"/>
          <w:sz w:val="24"/>
          <w:szCs w:val="24"/>
          <w:lang w:eastAsia="ru-RU"/>
        </w:rPr>
        <w:t>кв.м</w:t>
      </w:r>
      <w:proofErr w:type="spellEnd"/>
      <w:r w:rsidRPr="00F072E7">
        <w:rPr>
          <w:rFonts w:ascii="Times New Roman" w:eastAsia="Times New Roman" w:hAnsi="Times New Roman" w:cs="Times New Roman"/>
          <w:color w:val="000000" w:themeColor="text1"/>
          <w:sz w:val="24"/>
          <w:szCs w:val="24"/>
          <w:lang w:eastAsia="ru-RU"/>
        </w:rPr>
        <w:t>;</w:t>
      </w:r>
    </w:p>
    <w:p w:rsidR="00F877DC" w:rsidRDefault="00F877DC" w:rsidP="00F877DC">
      <w:pPr>
        <w:tabs>
          <w:tab w:val="left" w:pos="993"/>
        </w:tabs>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F638E">
        <w:rPr>
          <w:rFonts w:ascii="Times New Roman" w:eastAsia="Times New Roman" w:hAnsi="Times New Roman" w:cs="Times New Roman"/>
          <w:sz w:val="24"/>
          <w:szCs w:val="24"/>
          <w:lang w:eastAsia="ru-RU"/>
        </w:rPr>
        <w:t xml:space="preserve">) жилая площадь квартиры: </w:t>
      </w:r>
      <w:r w:rsidR="001D7148" w:rsidRPr="001D7148">
        <w:rPr>
          <w:rFonts w:ascii="Times New Roman" w:eastAsia="Times New Roman" w:hAnsi="Times New Roman" w:cs="Times New Roman"/>
          <w:b/>
          <w:sz w:val="24"/>
          <w:szCs w:val="24"/>
          <w:lang w:eastAsia="ru-RU"/>
        </w:rPr>
        <w:t>14,06</w:t>
      </w:r>
      <w:r w:rsidRPr="00BF638E">
        <w:rPr>
          <w:rFonts w:ascii="Times New Roman" w:eastAsia="Times New Roman" w:hAnsi="Times New Roman" w:cs="Times New Roman"/>
          <w:sz w:val="24"/>
          <w:szCs w:val="24"/>
          <w:lang w:eastAsia="ru-RU"/>
        </w:rPr>
        <w:t xml:space="preserve"> </w:t>
      </w:r>
      <w:proofErr w:type="spellStart"/>
      <w:r w:rsidRPr="00BF638E">
        <w:rPr>
          <w:rFonts w:ascii="Times New Roman" w:eastAsia="Times New Roman" w:hAnsi="Times New Roman" w:cs="Times New Roman"/>
          <w:sz w:val="24"/>
          <w:szCs w:val="24"/>
          <w:lang w:eastAsia="ru-RU"/>
        </w:rPr>
        <w:t>кв.м</w:t>
      </w:r>
      <w:proofErr w:type="spellEnd"/>
      <w:r w:rsidRPr="00BF638E">
        <w:rPr>
          <w:rFonts w:ascii="Times New Roman" w:eastAsia="Times New Roman" w:hAnsi="Times New Roman" w:cs="Times New Roman"/>
          <w:sz w:val="24"/>
          <w:szCs w:val="24"/>
          <w:lang w:eastAsia="ru-RU"/>
        </w:rPr>
        <w:t>;</w:t>
      </w:r>
    </w:p>
    <w:p w:rsidR="00F877DC" w:rsidRDefault="00F877DC" w:rsidP="00F877DC">
      <w:pPr>
        <w:tabs>
          <w:tab w:val="left" w:pos="993"/>
        </w:tabs>
        <w:spacing w:after="0"/>
        <w:ind w:firstLine="567"/>
        <w:rPr>
          <w:rFonts w:ascii="Times New Roman" w:eastAsia="Times New Roman" w:hAnsi="Times New Roman" w:cs="Times New Roman"/>
          <w:b/>
          <w:sz w:val="24"/>
          <w:szCs w:val="24"/>
          <w:lang w:eastAsia="ru-RU"/>
        </w:rPr>
      </w:pPr>
      <w:r w:rsidRPr="00BF638E">
        <w:rPr>
          <w:rFonts w:ascii="Times New Roman" w:eastAsia="Times New Roman" w:hAnsi="Times New Roman" w:cs="Times New Roman"/>
          <w:sz w:val="24"/>
          <w:szCs w:val="24"/>
          <w:lang w:eastAsia="ru-RU"/>
        </w:rPr>
        <w:t xml:space="preserve">4. количество жилых комнат – </w:t>
      </w:r>
      <w:r w:rsidR="001D7148" w:rsidRPr="001D7148">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p>
    <w:p w:rsidR="00F877DC" w:rsidRDefault="00F877DC" w:rsidP="00F877DC">
      <w:pPr>
        <w:tabs>
          <w:tab w:val="left" w:pos="993"/>
        </w:tabs>
        <w:spacing w:after="0"/>
        <w:ind w:firstLine="567"/>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5. санузел </w:t>
      </w:r>
      <w:r w:rsidR="001D7148">
        <w:rPr>
          <w:rFonts w:ascii="Times New Roman" w:eastAsia="Times New Roman" w:hAnsi="Times New Roman" w:cs="Times New Roman"/>
          <w:sz w:val="24"/>
          <w:szCs w:val="24"/>
          <w:lang w:eastAsia="ru-RU"/>
        </w:rPr>
        <w:t xml:space="preserve">совмещён </w:t>
      </w:r>
      <w:r w:rsidR="001D7148" w:rsidRPr="001D7148">
        <w:rPr>
          <w:rFonts w:ascii="Times New Roman" w:eastAsia="Times New Roman" w:hAnsi="Times New Roman" w:cs="Times New Roman"/>
          <w:b/>
          <w:sz w:val="24"/>
          <w:szCs w:val="24"/>
          <w:lang w:eastAsia="ru-RU"/>
        </w:rPr>
        <w:t>3,58</w:t>
      </w:r>
      <w:r w:rsidRPr="00BF63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F638E">
        <w:rPr>
          <w:rFonts w:ascii="Times New Roman" w:eastAsia="Times New Roman" w:hAnsi="Times New Roman" w:cs="Times New Roman"/>
          <w:sz w:val="24"/>
          <w:szCs w:val="24"/>
          <w:lang w:eastAsia="ru-RU"/>
        </w:rPr>
        <w:t xml:space="preserve">  </w:t>
      </w:r>
      <w:proofErr w:type="spellStart"/>
      <w:proofErr w:type="gramStart"/>
      <w:r w:rsidRPr="00BF638E">
        <w:rPr>
          <w:rFonts w:ascii="Times New Roman" w:eastAsia="Times New Roman" w:hAnsi="Times New Roman" w:cs="Times New Roman"/>
          <w:sz w:val="24"/>
          <w:szCs w:val="24"/>
          <w:lang w:eastAsia="ru-RU"/>
        </w:rPr>
        <w:t>кв.м</w:t>
      </w:r>
      <w:proofErr w:type="spellEnd"/>
      <w:proofErr w:type="gramEnd"/>
    </w:p>
    <w:p w:rsidR="00F877DC" w:rsidRDefault="00F877DC" w:rsidP="00F877DC">
      <w:pPr>
        <w:tabs>
          <w:tab w:val="left" w:pos="993"/>
        </w:tabs>
        <w:spacing w:after="0"/>
        <w:ind w:firstLine="567"/>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6. квартира находится на  </w:t>
      </w:r>
      <w:r w:rsidR="001D7148" w:rsidRPr="001D7148">
        <w:rPr>
          <w:rFonts w:ascii="Times New Roman" w:eastAsia="Times New Roman" w:hAnsi="Times New Roman" w:cs="Times New Roman"/>
          <w:b/>
          <w:sz w:val="24"/>
          <w:szCs w:val="24"/>
          <w:lang w:eastAsia="ru-RU"/>
        </w:rPr>
        <w:t>3</w:t>
      </w:r>
      <w:r w:rsidR="001D7148">
        <w:rPr>
          <w:rFonts w:ascii="Times New Roman" w:eastAsia="Times New Roman" w:hAnsi="Times New Roman" w:cs="Times New Roman"/>
          <w:sz w:val="24"/>
          <w:szCs w:val="24"/>
          <w:lang w:eastAsia="ru-RU"/>
        </w:rPr>
        <w:t xml:space="preserve"> </w:t>
      </w:r>
      <w:r w:rsidRPr="00BF638E">
        <w:rPr>
          <w:rFonts w:ascii="Times New Roman" w:eastAsia="Times New Roman" w:hAnsi="Times New Roman" w:cs="Times New Roman"/>
          <w:sz w:val="24"/>
          <w:szCs w:val="24"/>
          <w:lang w:eastAsia="ru-RU"/>
        </w:rPr>
        <w:t>этаже.</w:t>
      </w:r>
    </w:p>
    <w:p w:rsidR="0043088B" w:rsidRDefault="00F877DC" w:rsidP="00F877D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7. квартира предоставляется с «черновой» отделкой – см. Приложение №3 к настоящему договору.</w:t>
      </w:r>
    </w:p>
    <w:p w:rsidR="002A1C3B" w:rsidRDefault="002A1C3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A1C3B" w:rsidRDefault="002A1C3B" w:rsidP="002A1C3B">
      <w:pPr>
        <w:jc w:val="center"/>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b/>
          <w:bCs/>
          <w:sz w:val="24"/>
          <w:szCs w:val="24"/>
          <w:lang w:eastAsia="ru-RU"/>
        </w:rPr>
        <w:lastRenderedPageBreak/>
        <w:t>ПРИЛОЖЕНИЕ № 2</w:t>
      </w:r>
    </w:p>
    <w:p w:rsidR="002A1C3B" w:rsidRDefault="002A1C3B" w:rsidP="002A1C3B">
      <w:pPr>
        <w:spacing w:after="0" w:line="240" w:lineRule="auto"/>
        <w:jc w:val="center"/>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b/>
          <w:bCs/>
          <w:sz w:val="24"/>
          <w:szCs w:val="24"/>
          <w:lang w:eastAsia="ru-RU"/>
        </w:rPr>
        <w:t>к договору №</w:t>
      </w:r>
      <w:r w:rsidR="001D7148">
        <w:rPr>
          <w:rFonts w:ascii="Times New Roman" w:eastAsia="Times New Roman" w:hAnsi="Times New Roman" w:cs="Times New Roman"/>
          <w:b/>
          <w:bCs/>
          <w:sz w:val="24"/>
          <w:szCs w:val="24"/>
          <w:lang w:eastAsia="ru-RU"/>
        </w:rPr>
        <w:t xml:space="preserve"> 4</w:t>
      </w:r>
      <w:r>
        <w:rPr>
          <w:rFonts w:ascii="Times New Roman" w:eastAsia="Times New Roman" w:hAnsi="Times New Roman" w:cs="Times New Roman"/>
          <w:b/>
          <w:bCs/>
          <w:sz w:val="24"/>
          <w:szCs w:val="24"/>
          <w:lang w:eastAsia="ru-RU"/>
        </w:rPr>
        <w:t>/</w:t>
      </w:r>
      <w:r w:rsidRPr="00BF638E">
        <w:rPr>
          <w:rFonts w:ascii="Times New Roman" w:eastAsia="Times New Roman" w:hAnsi="Times New Roman" w:cs="Times New Roman"/>
          <w:b/>
          <w:bCs/>
          <w:sz w:val="24"/>
          <w:szCs w:val="24"/>
          <w:lang w:eastAsia="ru-RU"/>
        </w:rPr>
        <w:t> участия в долевом строительстве от </w:t>
      </w:r>
      <w:r>
        <w:rPr>
          <w:rFonts w:ascii="Times New Roman" w:eastAsia="Times New Roman" w:hAnsi="Times New Roman" w:cs="Times New Roman"/>
          <w:b/>
          <w:bCs/>
          <w:sz w:val="24"/>
          <w:szCs w:val="24"/>
          <w:lang w:eastAsia="ru-RU"/>
        </w:rPr>
        <w:t>.0</w:t>
      </w:r>
      <w:r w:rsidR="001D714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w:t>
      </w:r>
      <w:r w:rsidRPr="00BF638E">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r w:rsidRPr="00BF638E">
        <w:rPr>
          <w:rFonts w:ascii="Times New Roman" w:eastAsia="Times New Roman" w:hAnsi="Times New Roman" w:cs="Times New Roman"/>
          <w:b/>
          <w:bCs/>
          <w:sz w:val="24"/>
          <w:szCs w:val="24"/>
          <w:lang w:eastAsia="ru-RU"/>
        </w:rPr>
        <w:t> г.</w:t>
      </w:r>
    </w:p>
    <w:p w:rsidR="002A1C3B" w:rsidRPr="00BF638E" w:rsidRDefault="002A1C3B" w:rsidP="002A1C3B">
      <w:pPr>
        <w:spacing w:after="0" w:line="240" w:lineRule="auto"/>
        <w:jc w:val="center"/>
        <w:rPr>
          <w:rFonts w:ascii="Times New Roman" w:eastAsia="Times New Roman" w:hAnsi="Times New Roman" w:cs="Times New Roman"/>
          <w:b/>
          <w:bCs/>
          <w:sz w:val="24"/>
          <w:szCs w:val="24"/>
          <w:lang w:eastAsia="ru-RU"/>
        </w:rPr>
      </w:pPr>
    </w:p>
    <w:p w:rsidR="0043088B" w:rsidRDefault="002A1C3B" w:rsidP="002A1C3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Pr="00BF638E">
        <w:rPr>
          <w:rFonts w:ascii="Times New Roman" w:eastAsia="Times New Roman" w:hAnsi="Times New Roman" w:cs="Times New Roman"/>
          <w:b/>
          <w:bCs/>
          <w:sz w:val="24"/>
          <w:szCs w:val="24"/>
          <w:lang w:eastAsia="ru-RU"/>
        </w:rPr>
        <w:t>ЛАН ОБЪЕКТА</w:t>
      </w:r>
    </w:p>
    <w:p w:rsidR="002A1C3B" w:rsidRDefault="002A1C3B">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43088B" w:rsidRDefault="0043088B" w:rsidP="002A1C3B">
      <w:pPr>
        <w:pStyle w:val="a3"/>
        <w:ind w:left="0"/>
        <w:contextualSpacing w:val="0"/>
        <w:jc w:val="center"/>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b/>
          <w:bCs/>
          <w:sz w:val="24"/>
          <w:szCs w:val="24"/>
          <w:lang w:eastAsia="ru-RU"/>
        </w:rPr>
        <w:lastRenderedPageBreak/>
        <w:t>ПРИЛОЖЕНИЕ № 3</w:t>
      </w:r>
    </w:p>
    <w:p w:rsidR="0043088B" w:rsidRDefault="0043088B" w:rsidP="002A1C3B">
      <w:pPr>
        <w:pStyle w:val="a3"/>
        <w:ind w:left="0"/>
        <w:jc w:val="center"/>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b/>
          <w:bCs/>
          <w:sz w:val="24"/>
          <w:szCs w:val="24"/>
          <w:lang w:eastAsia="ru-RU"/>
        </w:rPr>
        <w:t>к договору №</w:t>
      </w:r>
      <w:r w:rsidR="001D7148">
        <w:rPr>
          <w:rFonts w:ascii="Times New Roman" w:eastAsia="Times New Roman" w:hAnsi="Times New Roman" w:cs="Times New Roman"/>
          <w:b/>
          <w:bCs/>
          <w:sz w:val="24"/>
          <w:szCs w:val="24"/>
          <w:lang w:eastAsia="ru-RU"/>
        </w:rPr>
        <w:t xml:space="preserve"> 4/</w:t>
      </w:r>
      <w:r>
        <w:rPr>
          <w:rFonts w:ascii="Times New Roman" w:eastAsia="Times New Roman" w:hAnsi="Times New Roman" w:cs="Times New Roman"/>
          <w:b/>
          <w:bCs/>
          <w:sz w:val="24"/>
          <w:szCs w:val="24"/>
          <w:lang w:eastAsia="ru-RU"/>
        </w:rPr>
        <w:t xml:space="preserve"> </w:t>
      </w:r>
      <w:r w:rsidRPr="00BF638E">
        <w:rPr>
          <w:rFonts w:ascii="Times New Roman" w:eastAsia="Times New Roman" w:hAnsi="Times New Roman" w:cs="Times New Roman"/>
          <w:b/>
          <w:bCs/>
          <w:sz w:val="24"/>
          <w:szCs w:val="24"/>
          <w:lang w:eastAsia="ru-RU"/>
        </w:rPr>
        <w:t>участия в долевом строительстве от </w:t>
      </w:r>
      <w:r>
        <w:rPr>
          <w:rFonts w:ascii="Times New Roman" w:eastAsia="Times New Roman" w:hAnsi="Times New Roman" w:cs="Times New Roman"/>
          <w:b/>
          <w:bCs/>
          <w:sz w:val="24"/>
          <w:szCs w:val="24"/>
          <w:lang w:eastAsia="ru-RU"/>
        </w:rPr>
        <w:t>.0</w:t>
      </w:r>
      <w:r w:rsidR="001D714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w:t>
      </w:r>
      <w:r w:rsidRPr="00BF638E">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r w:rsidRPr="00BF638E">
        <w:rPr>
          <w:rFonts w:ascii="Times New Roman" w:eastAsia="Times New Roman" w:hAnsi="Times New Roman" w:cs="Times New Roman"/>
          <w:b/>
          <w:bCs/>
          <w:sz w:val="24"/>
          <w:szCs w:val="24"/>
          <w:lang w:eastAsia="ru-RU"/>
        </w:rPr>
        <w:t> г.</w:t>
      </w:r>
    </w:p>
    <w:p w:rsidR="0043088B" w:rsidRDefault="0043088B" w:rsidP="0043088B">
      <w:pPr>
        <w:pStyle w:val="a3"/>
        <w:jc w:val="center"/>
        <w:rPr>
          <w:rFonts w:ascii="Times New Roman" w:eastAsia="Times New Roman" w:hAnsi="Times New Roman" w:cs="Times New Roman"/>
          <w:b/>
          <w:bCs/>
          <w:sz w:val="24"/>
          <w:szCs w:val="24"/>
          <w:lang w:eastAsia="ru-RU"/>
        </w:rPr>
      </w:pPr>
    </w:p>
    <w:p w:rsidR="0043088B" w:rsidRDefault="0043088B" w:rsidP="002A1C3B">
      <w:pPr>
        <w:pStyle w:val="a3"/>
        <w:ind w:left="0"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В понятие «отделка» для квартир, расположенных в жилом доме по адресу: Иркутская область, г. Шелехов, 2 квартал, </w:t>
      </w:r>
      <w:r>
        <w:rPr>
          <w:rFonts w:ascii="Times New Roman" w:eastAsia="Times New Roman" w:hAnsi="Times New Roman" w:cs="Times New Roman"/>
          <w:sz w:val="24"/>
          <w:szCs w:val="24"/>
          <w:lang w:eastAsia="ru-RU"/>
        </w:rPr>
        <w:t xml:space="preserve">Жилой дом № 3, </w:t>
      </w:r>
      <w:r w:rsidRPr="00F072E7">
        <w:rPr>
          <w:rFonts w:ascii="Times New Roman" w:eastAsia="Times New Roman" w:hAnsi="Times New Roman" w:cs="Times New Roman"/>
          <w:b/>
          <w:sz w:val="24"/>
          <w:szCs w:val="24"/>
          <w:lang w:eastAsia="ru-RU"/>
        </w:rPr>
        <w:t>Блок-секции №</w:t>
      </w:r>
      <w:r w:rsidR="001D7148">
        <w:rPr>
          <w:rFonts w:ascii="Times New Roman" w:eastAsia="Times New Roman" w:hAnsi="Times New Roman" w:cs="Times New Roman"/>
          <w:b/>
          <w:sz w:val="24"/>
          <w:szCs w:val="24"/>
          <w:lang w:eastAsia="ru-RU"/>
        </w:rPr>
        <w:t>4</w:t>
      </w:r>
      <w:r w:rsidRPr="00BF638E">
        <w:rPr>
          <w:rFonts w:ascii="Times New Roman" w:eastAsia="Times New Roman" w:hAnsi="Times New Roman" w:cs="Times New Roman"/>
          <w:sz w:val="24"/>
          <w:szCs w:val="24"/>
          <w:lang w:eastAsia="ru-RU"/>
        </w:rPr>
        <w:t xml:space="preserve"> входит:</w:t>
      </w:r>
    </w:p>
    <w:p w:rsidR="0043088B" w:rsidRDefault="0043088B" w:rsidP="002A1C3B">
      <w:pPr>
        <w:pStyle w:val="a3"/>
        <w:ind w:left="0" w:firstLine="567"/>
        <w:jc w:val="both"/>
        <w:rPr>
          <w:rFonts w:ascii="Times New Roman" w:eastAsia="Times New Roman" w:hAnsi="Times New Roman" w:cs="Times New Roman"/>
          <w:sz w:val="24"/>
          <w:szCs w:val="24"/>
          <w:lang w:eastAsia="ru-RU"/>
        </w:rPr>
      </w:pPr>
    </w:p>
    <w:p w:rsidR="0043088B" w:rsidRDefault="0043088B" w:rsidP="002A1C3B">
      <w:pPr>
        <w:pStyle w:val="a3"/>
        <w:numPr>
          <w:ilvl w:val="0"/>
          <w:numId w:val="5"/>
        </w:numPr>
        <w:tabs>
          <w:tab w:val="left" w:pos="851"/>
        </w:tabs>
        <w:ind w:left="0"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Общестроительные работы:</w:t>
      </w:r>
    </w:p>
    <w:p w:rsidR="0043088B" w:rsidRPr="0043088B" w:rsidRDefault="0043088B" w:rsidP="002A1C3B">
      <w:pPr>
        <w:pStyle w:val="a3"/>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43088B">
        <w:rPr>
          <w:rFonts w:ascii="Times New Roman" w:eastAsia="Times New Roman" w:hAnsi="Times New Roman" w:cs="Times New Roman"/>
          <w:sz w:val="24"/>
          <w:szCs w:val="24"/>
          <w:lang w:eastAsia="ru-RU"/>
        </w:rPr>
        <w:t xml:space="preserve">- полы – выравнивающая стяжка из </w:t>
      </w:r>
      <w:proofErr w:type="spellStart"/>
      <w:r w:rsidRPr="0043088B">
        <w:rPr>
          <w:rFonts w:ascii="Times New Roman" w:eastAsia="Times New Roman" w:hAnsi="Times New Roman" w:cs="Times New Roman"/>
          <w:sz w:val="24"/>
          <w:szCs w:val="24"/>
          <w:lang w:eastAsia="ru-RU"/>
        </w:rPr>
        <w:t>пескобетона</w:t>
      </w:r>
      <w:proofErr w:type="spellEnd"/>
      <w:r w:rsidRPr="0043088B">
        <w:rPr>
          <w:rFonts w:ascii="Times New Roman" w:eastAsia="Times New Roman" w:hAnsi="Times New Roman" w:cs="Times New Roman"/>
          <w:sz w:val="24"/>
          <w:szCs w:val="24"/>
          <w:lang w:eastAsia="ru-RU"/>
        </w:rPr>
        <w:t xml:space="preserve"> М150, сан. узлах – гидроизоляция обмазочная мастикой МГТН №24</w:t>
      </w:r>
      <w:r w:rsidR="00B67A1C">
        <w:rPr>
          <w:rFonts w:ascii="Times New Roman" w:eastAsia="Times New Roman" w:hAnsi="Times New Roman" w:cs="Times New Roman"/>
          <w:sz w:val="24"/>
          <w:szCs w:val="24"/>
          <w:lang w:eastAsia="ru-RU"/>
        </w:rPr>
        <w:t>;</w:t>
      </w:r>
    </w:p>
    <w:p w:rsidR="0043088B" w:rsidRPr="0043088B" w:rsidRDefault="0043088B" w:rsidP="002A1C3B">
      <w:pPr>
        <w:pStyle w:val="a3"/>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43088B">
        <w:rPr>
          <w:rFonts w:ascii="Times New Roman" w:eastAsia="Times New Roman" w:hAnsi="Times New Roman" w:cs="Times New Roman"/>
          <w:sz w:val="24"/>
          <w:szCs w:val="24"/>
          <w:lang w:eastAsia="ru-RU"/>
        </w:rPr>
        <w:t>- стены – бетонные, кирпичные, из газобетона</w:t>
      </w:r>
      <w:r w:rsidR="00B67A1C">
        <w:rPr>
          <w:rFonts w:ascii="Times New Roman" w:eastAsia="Times New Roman" w:hAnsi="Times New Roman" w:cs="Times New Roman"/>
          <w:sz w:val="24"/>
          <w:szCs w:val="24"/>
          <w:lang w:eastAsia="ru-RU"/>
        </w:rPr>
        <w:t>;</w:t>
      </w:r>
    </w:p>
    <w:p w:rsidR="0043088B" w:rsidRPr="0043088B" w:rsidRDefault="0043088B" w:rsidP="002A1C3B">
      <w:pPr>
        <w:pStyle w:val="a3"/>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43088B">
        <w:rPr>
          <w:rFonts w:ascii="Times New Roman" w:eastAsia="Times New Roman" w:hAnsi="Times New Roman" w:cs="Times New Roman"/>
          <w:sz w:val="24"/>
          <w:szCs w:val="24"/>
          <w:lang w:eastAsia="ru-RU"/>
        </w:rPr>
        <w:t>- перегородки – гипсокартонные, кирпичные;</w:t>
      </w:r>
    </w:p>
    <w:p w:rsidR="0043088B" w:rsidRPr="0043088B" w:rsidRDefault="0043088B" w:rsidP="002A1C3B">
      <w:pPr>
        <w:pStyle w:val="a3"/>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43088B">
        <w:rPr>
          <w:rFonts w:ascii="Times New Roman" w:eastAsia="Times New Roman" w:hAnsi="Times New Roman" w:cs="Times New Roman"/>
          <w:sz w:val="24"/>
          <w:szCs w:val="24"/>
          <w:lang w:eastAsia="ru-RU"/>
        </w:rPr>
        <w:t>- потолочная поверхность – железобетонные перекрытия;</w:t>
      </w:r>
    </w:p>
    <w:p w:rsidR="0043088B" w:rsidRPr="0043088B" w:rsidRDefault="0043088B" w:rsidP="002A1C3B">
      <w:pPr>
        <w:pStyle w:val="a3"/>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43088B">
        <w:rPr>
          <w:rFonts w:ascii="Times New Roman" w:eastAsia="Times New Roman" w:hAnsi="Times New Roman" w:cs="Times New Roman"/>
          <w:sz w:val="24"/>
          <w:szCs w:val="24"/>
          <w:lang w:eastAsia="ru-RU"/>
        </w:rPr>
        <w:t>- оконные проемы – оконные блоки из ПВХ, подоконная доска из ПВХ. Откосы: вертикальные и горизонтальные - из ПВХ;</w:t>
      </w:r>
    </w:p>
    <w:p w:rsidR="0043088B" w:rsidRPr="0043088B" w:rsidRDefault="0043088B" w:rsidP="002A1C3B">
      <w:pPr>
        <w:pStyle w:val="a3"/>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43088B">
        <w:rPr>
          <w:rFonts w:ascii="Times New Roman" w:eastAsia="Times New Roman" w:hAnsi="Times New Roman" w:cs="Times New Roman"/>
          <w:sz w:val="24"/>
          <w:szCs w:val="24"/>
          <w:lang w:eastAsia="ru-RU"/>
        </w:rPr>
        <w:t>- балконы - отделка в соответствии с проектом;</w:t>
      </w:r>
    </w:p>
    <w:p w:rsidR="0043088B" w:rsidRDefault="0043088B" w:rsidP="002A1C3B">
      <w:pPr>
        <w:pStyle w:val="a3"/>
        <w:tabs>
          <w:tab w:val="left" w:pos="851"/>
        </w:tabs>
        <w:ind w:left="0"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xml:space="preserve">- двери: </w:t>
      </w:r>
      <w:r w:rsidRPr="007310C9">
        <w:rPr>
          <w:rFonts w:ascii="Times New Roman" w:eastAsia="Times New Roman" w:hAnsi="Times New Roman" w:cs="Times New Roman"/>
          <w:sz w:val="24"/>
          <w:szCs w:val="24"/>
          <w:lang w:eastAsia="ru-RU"/>
        </w:rPr>
        <w:t>входная в квартиру - временная металлическая</w:t>
      </w:r>
      <w:r w:rsidRPr="00BF638E">
        <w:rPr>
          <w:rFonts w:ascii="Times New Roman" w:eastAsia="Times New Roman" w:hAnsi="Times New Roman" w:cs="Times New Roman"/>
          <w:sz w:val="24"/>
          <w:szCs w:val="24"/>
          <w:lang w:eastAsia="ru-RU"/>
        </w:rPr>
        <w:t>, межкомнатные двери в квартире отсутствуют.</w:t>
      </w:r>
    </w:p>
    <w:p w:rsidR="0043088B" w:rsidRDefault="0043088B" w:rsidP="002A1C3B">
      <w:pPr>
        <w:pStyle w:val="a3"/>
        <w:tabs>
          <w:tab w:val="left" w:pos="851"/>
        </w:tabs>
        <w:ind w:left="0" w:firstLine="567"/>
        <w:jc w:val="both"/>
        <w:rPr>
          <w:rFonts w:ascii="Times New Roman" w:eastAsia="Times New Roman" w:hAnsi="Times New Roman" w:cs="Times New Roman"/>
          <w:sz w:val="24"/>
          <w:szCs w:val="24"/>
          <w:lang w:eastAsia="ru-RU"/>
        </w:rPr>
      </w:pPr>
    </w:p>
    <w:p w:rsidR="0043088B" w:rsidRDefault="0043088B" w:rsidP="002A1C3B">
      <w:pPr>
        <w:pStyle w:val="a3"/>
        <w:numPr>
          <w:ilvl w:val="0"/>
          <w:numId w:val="5"/>
        </w:numPr>
        <w:tabs>
          <w:tab w:val="left" w:pos="851"/>
        </w:tabs>
        <w:ind w:left="0"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Специальные работы:</w:t>
      </w:r>
    </w:p>
    <w:p w:rsidR="0043088B" w:rsidRDefault="001F0F21" w:rsidP="002A1C3B">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3088B" w:rsidRPr="00BF638E">
        <w:rPr>
          <w:rFonts w:ascii="Times New Roman" w:eastAsia="Times New Roman" w:hAnsi="Times New Roman" w:cs="Times New Roman"/>
          <w:sz w:val="24"/>
          <w:szCs w:val="24"/>
          <w:lang w:eastAsia="ru-RU"/>
        </w:rPr>
        <w:t>электромонтажные работы:</w:t>
      </w:r>
    </w:p>
    <w:p w:rsidR="0043088B" w:rsidRDefault="001F0F21" w:rsidP="001F0F21">
      <w:pPr>
        <w:pStyle w:val="a3"/>
        <w:spacing w:after="120"/>
        <w:ind w:left="0" w:firstLine="56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1C3B">
        <w:rPr>
          <w:rFonts w:ascii="Times New Roman" w:eastAsia="Times New Roman" w:hAnsi="Times New Roman" w:cs="Times New Roman"/>
          <w:sz w:val="24"/>
          <w:szCs w:val="24"/>
          <w:lang w:eastAsia="ru-RU"/>
        </w:rPr>
        <w:t xml:space="preserve"> </w:t>
      </w:r>
      <w:r w:rsidR="0043088B" w:rsidRPr="00BF638E">
        <w:rPr>
          <w:rFonts w:ascii="Times New Roman" w:eastAsia="Times New Roman" w:hAnsi="Times New Roman" w:cs="Times New Roman"/>
          <w:sz w:val="24"/>
          <w:szCs w:val="24"/>
          <w:lang w:eastAsia="ru-RU"/>
        </w:rPr>
        <w:t xml:space="preserve">групповые осветительные и розеточные сети выполняются кабелем, проложенным скрыто в </w:t>
      </w:r>
      <w:proofErr w:type="spellStart"/>
      <w:r w:rsidR="0043088B" w:rsidRPr="00BF638E">
        <w:rPr>
          <w:rFonts w:ascii="Times New Roman" w:eastAsia="Times New Roman" w:hAnsi="Times New Roman" w:cs="Times New Roman"/>
          <w:sz w:val="24"/>
          <w:szCs w:val="24"/>
          <w:lang w:eastAsia="ru-RU"/>
        </w:rPr>
        <w:t>штрабах</w:t>
      </w:r>
      <w:proofErr w:type="spellEnd"/>
      <w:r w:rsidR="0043088B" w:rsidRPr="00BF638E">
        <w:rPr>
          <w:rFonts w:ascii="Times New Roman" w:eastAsia="Times New Roman" w:hAnsi="Times New Roman" w:cs="Times New Roman"/>
          <w:sz w:val="24"/>
          <w:szCs w:val="24"/>
          <w:lang w:eastAsia="ru-RU"/>
        </w:rPr>
        <w:t xml:space="preserve"> стен с установкой эл. фурнитуры</w:t>
      </w:r>
      <w:r w:rsidR="00B67A1C">
        <w:rPr>
          <w:rFonts w:ascii="Times New Roman" w:eastAsia="Times New Roman" w:hAnsi="Times New Roman" w:cs="Times New Roman"/>
          <w:sz w:val="24"/>
          <w:szCs w:val="24"/>
          <w:lang w:eastAsia="ru-RU"/>
        </w:rPr>
        <w:t xml:space="preserve">, </w:t>
      </w:r>
      <w:r w:rsidR="0043088B" w:rsidRPr="00BF638E">
        <w:rPr>
          <w:rFonts w:ascii="Times New Roman" w:eastAsia="Times New Roman" w:hAnsi="Times New Roman" w:cs="Times New Roman"/>
          <w:sz w:val="24"/>
          <w:szCs w:val="24"/>
          <w:lang w:eastAsia="ru-RU"/>
        </w:rPr>
        <w:t>установка электросчетчика в соответствии с проектом, эл. плита – не устанавливается;</w:t>
      </w:r>
    </w:p>
    <w:p w:rsidR="0043088B" w:rsidRDefault="001F0F21" w:rsidP="002A1C3B">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43088B" w:rsidRPr="00BF638E">
        <w:rPr>
          <w:rFonts w:ascii="Times New Roman" w:eastAsia="Times New Roman" w:hAnsi="Times New Roman" w:cs="Times New Roman"/>
          <w:sz w:val="24"/>
          <w:szCs w:val="24"/>
          <w:lang w:eastAsia="ru-RU"/>
        </w:rPr>
        <w:t>сантехнические работы:</w:t>
      </w:r>
    </w:p>
    <w:p w:rsidR="0043088B" w:rsidRDefault="001F0F21" w:rsidP="002A1C3B">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3088B" w:rsidRPr="00BF638E">
        <w:rPr>
          <w:rFonts w:ascii="Times New Roman" w:eastAsia="Times New Roman" w:hAnsi="Times New Roman" w:cs="Times New Roman"/>
          <w:sz w:val="24"/>
          <w:szCs w:val="24"/>
          <w:lang w:eastAsia="ru-RU"/>
        </w:rPr>
        <w:t xml:space="preserve"> водопровод и канализация – стояки трубопроводов холодного, горячего водоснабжения из медных труб с установкой отпаек и вентилей, сети канализации – полипропиленовые канализационные трубы. Разводка не выполняется. Сантехническая арматура и </w:t>
      </w:r>
      <w:proofErr w:type="spellStart"/>
      <w:r w:rsidR="0043088B" w:rsidRPr="00BF638E">
        <w:rPr>
          <w:rFonts w:ascii="Times New Roman" w:eastAsia="Times New Roman" w:hAnsi="Times New Roman" w:cs="Times New Roman"/>
          <w:sz w:val="24"/>
          <w:szCs w:val="24"/>
          <w:lang w:eastAsia="ru-RU"/>
        </w:rPr>
        <w:t>санфаянс</w:t>
      </w:r>
      <w:proofErr w:type="spellEnd"/>
      <w:r w:rsidR="0043088B" w:rsidRPr="00BF638E">
        <w:rPr>
          <w:rFonts w:ascii="Times New Roman" w:eastAsia="Times New Roman" w:hAnsi="Times New Roman" w:cs="Times New Roman"/>
          <w:sz w:val="24"/>
          <w:szCs w:val="24"/>
          <w:lang w:eastAsia="ru-RU"/>
        </w:rPr>
        <w:t xml:space="preserve"> не устанавливаются. Установка приборов учета холодной и горячей воды.</w:t>
      </w:r>
    </w:p>
    <w:p w:rsidR="0043088B" w:rsidRDefault="001F0F21" w:rsidP="001F0F21">
      <w:pPr>
        <w:pStyle w:val="a3"/>
        <w:spacing w:after="120"/>
        <w:ind w:left="0" w:firstLine="56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3088B" w:rsidRPr="00BF638E">
        <w:rPr>
          <w:rFonts w:ascii="Times New Roman" w:eastAsia="Times New Roman" w:hAnsi="Times New Roman" w:cs="Times New Roman"/>
          <w:sz w:val="24"/>
          <w:szCs w:val="24"/>
          <w:lang w:eastAsia="ru-RU"/>
        </w:rPr>
        <w:t xml:space="preserve"> отопление – двухтрубная стояковая система отопления из стальных </w:t>
      </w:r>
      <w:proofErr w:type="spellStart"/>
      <w:r w:rsidR="0043088B" w:rsidRPr="00BF638E">
        <w:rPr>
          <w:rFonts w:ascii="Times New Roman" w:eastAsia="Times New Roman" w:hAnsi="Times New Roman" w:cs="Times New Roman"/>
          <w:sz w:val="24"/>
          <w:szCs w:val="24"/>
          <w:lang w:eastAsia="ru-RU"/>
        </w:rPr>
        <w:t>водогазопроводных</w:t>
      </w:r>
      <w:proofErr w:type="spellEnd"/>
      <w:r w:rsidR="0043088B" w:rsidRPr="00BF638E">
        <w:rPr>
          <w:rFonts w:ascii="Times New Roman" w:eastAsia="Times New Roman" w:hAnsi="Times New Roman" w:cs="Times New Roman"/>
          <w:sz w:val="24"/>
          <w:szCs w:val="24"/>
          <w:lang w:eastAsia="ru-RU"/>
        </w:rPr>
        <w:t xml:space="preserve"> труб, нагревательные приборы – алюминиевые радиаторы с установкой терморегулирующей арматуры и </w:t>
      </w:r>
      <w:proofErr w:type="spellStart"/>
      <w:r w:rsidR="0043088B" w:rsidRPr="00BF638E">
        <w:rPr>
          <w:rFonts w:ascii="Times New Roman" w:eastAsia="Times New Roman" w:hAnsi="Times New Roman" w:cs="Times New Roman"/>
          <w:sz w:val="24"/>
          <w:szCs w:val="24"/>
          <w:lang w:eastAsia="ru-RU"/>
        </w:rPr>
        <w:t>воздухоотводчиков</w:t>
      </w:r>
      <w:proofErr w:type="spellEnd"/>
      <w:r w:rsidR="0043088B" w:rsidRPr="00BF638E">
        <w:rPr>
          <w:rFonts w:ascii="Times New Roman" w:eastAsia="Times New Roman" w:hAnsi="Times New Roman" w:cs="Times New Roman"/>
          <w:sz w:val="24"/>
          <w:szCs w:val="24"/>
          <w:lang w:eastAsia="ru-RU"/>
        </w:rPr>
        <w:t>.</w:t>
      </w:r>
    </w:p>
    <w:p w:rsidR="0043088B" w:rsidRDefault="001F0F21" w:rsidP="002A1C3B">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w:t>
      </w:r>
      <w:r w:rsidR="0043088B" w:rsidRPr="00BF638E">
        <w:rPr>
          <w:rFonts w:ascii="Times New Roman" w:eastAsia="Times New Roman" w:hAnsi="Times New Roman" w:cs="Times New Roman"/>
          <w:sz w:val="24"/>
          <w:szCs w:val="24"/>
          <w:lang w:eastAsia="ru-RU"/>
        </w:rPr>
        <w:t>ентиляция:</w:t>
      </w:r>
    </w:p>
    <w:p w:rsidR="0043088B" w:rsidRDefault="0043088B" w:rsidP="001F0F21">
      <w:pPr>
        <w:pStyle w:val="a3"/>
        <w:spacing w:after="120"/>
        <w:ind w:left="0" w:firstLine="567"/>
        <w:contextualSpacing w:val="0"/>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вытяжная с естественным побуждением, выполняется согласно проекта.</w:t>
      </w:r>
    </w:p>
    <w:p w:rsidR="0043088B" w:rsidRDefault="001F0F21" w:rsidP="002A1C3B">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w:t>
      </w:r>
      <w:r w:rsidR="0043088B" w:rsidRPr="00BF638E">
        <w:rPr>
          <w:rFonts w:ascii="Times New Roman" w:eastAsia="Times New Roman" w:hAnsi="Times New Roman" w:cs="Times New Roman"/>
          <w:sz w:val="24"/>
          <w:szCs w:val="24"/>
          <w:lang w:eastAsia="ru-RU"/>
        </w:rPr>
        <w:t>ожарная сигнализация:</w:t>
      </w:r>
    </w:p>
    <w:p w:rsidR="0043088B" w:rsidRDefault="0043088B" w:rsidP="002A1C3B">
      <w:pPr>
        <w:pStyle w:val="a3"/>
        <w:ind w:left="0" w:firstLine="567"/>
        <w:jc w:val="both"/>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 монтаж пожарной сигнализации и системы оповещения о пожаре выполняется в соответствии с проектом.</w:t>
      </w:r>
    </w:p>
    <w:p w:rsidR="0043088B" w:rsidRDefault="00430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3088B" w:rsidRDefault="0043088B" w:rsidP="001F0F21">
      <w:pPr>
        <w:spacing w:line="240" w:lineRule="auto"/>
        <w:jc w:val="center"/>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b/>
          <w:bCs/>
          <w:sz w:val="24"/>
          <w:szCs w:val="24"/>
          <w:lang w:eastAsia="ru-RU"/>
        </w:rPr>
        <w:lastRenderedPageBreak/>
        <w:t>ПРИЛОЖЕНИЕ № 4</w:t>
      </w:r>
    </w:p>
    <w:p w:rsidR="0043088B" w:rsidRPr="00BF638E" w:rsidRDefault="0043088B" w:rsidP="0043088B">
      <w:pPr>
        <w:spacing w:after="0" w:line="240" w:lineRule="auto"/>
        <w:jc w:val="center"/>
        <w:rPr>
          <w:rFonts w:ascii="Times New Roman" w:eastAsia="Times New Roman" w:hAnsi="Times New Roman" w:cs="Times New Roman"/>
          <w:b/>
          <w:bCs/>
          <w:sz w:val="24"/>
          <w:szCs w:val="24"/>
          <w:lang w:eastAsia="ru-RU"/>
        </w:rPr>
      </w:pPr>
      <w:r w:rsidRPr="00BF638E">
        <w:rPr>
          <w:rFonts w:ascii="Times New Roman" w:eastAsia="Times New Roman" w:hAnsi="Times New Roman" w:cs="Times New Roman"/>
          <w:b/>
          <w:bCs/>
          <w:sz w:val="24"/>
          <w:szCs w:val="24"/>
          <w:lang w:eastAsia="ru-RU"/>
        </w:rPr>
        <w:t>к договору №</w:t>
      </w:r>
      <w:r w:rsidR="001D7148">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 </w:t>
      </w:r>
      <w:r w:rsidRPr="00BF638E">
        <w:rPr>
          <w:rFonts w:ascii="Times New Roman" w:eastAsia="Times New Roman" w:hAnsi="Times New Roman" w:cs="Times New Roman"/>
          <w:b/>
          <w:bCs/>
          <w:sz w:val="24"/>
          <w:szCs w:val="24"/>
          <w:lang w:eastAsia="ru-RU"/>
        </w:rPr>
        <w:t>участия в долевом строительстве от </w:t>
      </w:r>
      <w:r>
        <w:rPr>
          <w:rFonts w:ascii="Times New Roman" w:eastAsia="Times New Roman" w:hAnsi="Times New Roman" w:cs="Times New Roman"/>
          <w:b/>
          <w:bCs/>
          <w:sz w:val="24"/>
          <w:szCs w:val="24"/>
          <w:lang w:eastAsia="ru-RU"/>
        </w:rPr>
        <w:t>.0</w:t>
      </w:r>
      <w:r w:rsidR="001D714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w:t>
      </w:r>
      <w:r w:rsidRPr="00BF638E">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r w:rsidRPr="00BF638E">
        <w:rPr>
          <w:rFonts w:ascii="Times New Roman" w:eastAsia="Times New Roman" w:hAnsi="Times New Roman" w:cs="Times New Roman"/>
          <w:b/>
          <w:bCs/>
          <w:sz w:val="24"/>
          <w:szCs w:val="24"/>
          <w:lang w:eastAsia="ru-RU"/>
        </w:rPr>
        <w:t> г.</w:t>
      </w:r>
    </w:p>
    <w:p w:rsidR="0043088B" w:rsidRDefault="0043088B" w:rsidP="0043088B">
      <w:pPr>
        <w:pStyle w:val="a3"/>
        <w:ind w:left="1080"/>
        <w:jc w:val="center"/>
        <w:rPr>
          <w:rFonts w:ascii="Times New Roman" w:eastAsia="Times New Roman" w:hAnsi="Times New Roman" w:cs="Times New Roman"/>
          <w:b/>
          <w:bCs/>
          <w:sz w:val="24"/>
          <w:szCs w:val="24"/>
          <w:lang w:eastAsia="ru-RU"/>
        </w:rPr>
      </w:pPr>
    </w:p>
    <w:p w:rsidR="0043088B" w:rsidRDefault="0043088B" w:rsidP="0043088B">
      <w:pPr>
        <w:pStyle w:val="a3"/>
        <w:ind w:left="1080"/>
        <w:jc w:val="center"/>
        <w:rPr>
          <w:rFonts w:ascii="Times New Roman" w:eastAsia="Times New Roman" w:hAnsi="Times New Roman" w:cs="Times New Roman"/>
          <w:b/>
          <w:bCs/>
          <w:sz w:val="24"/>
          <w:szCs w:val="24"/>
          <w:lang w:eastAsia="ru-RU"/>
        </w:rPr>
      </w:pPr>
    </w:p>
    <w:p w:rsidR="0043088B" w:rsidRDefault="0043088B" w:rsidP="0043088B">
      <w:pPr>
        <w:pStyle w:val="a3"/>
        <w:ind w:left="0"/>
        <w:jc w:val="center"/>
        <w:rPr>
          <w:rFonts w:ascii="Times New Roman" w:eastAsia="Times New Roman" w:hAnsi="Times New Roman" w:cs="Times New Roman"/>
          <w:sz w:val="24"/>
          <w:szCs w:val="24"/>
          <w:lang w:eastAsia="ru-RU"/>
        </w:rPr>
      </w:pPr>
      <w:r w:rsidRPr="00BF638E">
        <w:rPr>
          <w:rFonts w:ascii="Times New Roman" w:eastAsia="Times New Roman" w:hAnsi="Times New Roman" w:cs="Times New Roman"/>
          <w:b/>
          <w:bCs/>
          <w:sz w:val="24"/>
          <w:szCs w:val="24"/>
          <w:lang w:eastAsia="ru-RU"/>
        </w:rPr>
        <w:t>ГРАФИК ОПЛАТЫ</w:t>
      </w:r>
    </w:p>
    <w:tbl>
      <w:tblPr>
        <w:tblW w:w="9797" w:type="dxa"/>
        <w:tblInd w:w="-112" w:type="dxa"/>
        <w:tblLayout w:type="fixed"/>
        <w:tblCellMar>
          <w:left w:w="30" w:type="dxa"/>
          <w:right w:w="0" w:type="dxa"/>
        </w:tblCellMar>
        <w:tblLook w:val="04A0" w:firstRow="1" w:lastRow="0" w:firstColumn="1" w:lastColumn="0" w:noHBand="0" w:noVBand="1"/>
      </w:tblPr>
      <w:tblGrid>
        <w:gridCol w:w="1426"/>
        <w:gridCol w:w="2577"/>
        <w:gridCol w:w="3877"/>
        <w:gridCol w:w="1917"/>
      </w:tblGrid>
      <w:tr w:rsidR="0043088B" w:rsidRPr="00BF638E" w:rsidTr="001D7148">
        <w:trPr>
          <w:trHeight w:val="915"/>
        </w:trPr>
        <w:tc>
          <w:tcPr>
            <w:tcW w:w="1426" w:type="dxa"/>
            <w:tcBorders>
              <w:top w:val="single" w:sz="6" w:space="0" w:color="000000"/>
              <w:left w:val="single" w:sz="6" w:space="0" w:color="000000"/>
              <w:bottom w:val="single" w:sz="6" w:space="0" w:color="000000"/>
              <w:right w:val="single" w:sz="6" w:space="0" w:color="000000"/>
            </w:tcBorders>
            <w:vAlign w:val="center"/>
          </w:tcPr>
          <w:p w:rsidR="0043088B" w:rsidRPr="00BF638E" w:rsidRDefault="0043088B" w:rsidP="000103D1">
            <w:pPr>
              <w:spacing w:after="0" w:line="240" w:lineRule="auto"/>
              <w:jc w:val="center"/>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Сумма взноса, руб.</w:t>
            </w:r>
          </w:p>
        </w:tc>
        <w:tc>
          <w:tcPr>
            <w:tcW w:w="2577" w:type="dxa"/>
            <w:tcBorders>
              <w:top w:val="single" w:sz="6" w:space="0" w:color="000000"/>
              <w:left w:val="single" w:sz="6" w:space="0" w:color="000000"/>
              <w:bottom w:val="single" w:sz="6" w:space="0" w:color="000000"/>
              <w:right w:val="single" w:sz="6" w:space="0" w:color="000000"/>
            </w:tcBorders>
            <w:vAlign w:val="center"/>
          </w:tcPr>
          <w:p w:rsidR="0043088B" w:rsidRPr="00F072E7" w:rsidRDefault="0043088B" w:rsidP="000103D1">
            <w:pPr>
              <w:spacing w:after="0" w:line="240" w:lineRule="auto"/>
              <w:jc w:val="center"/>
              <w:rPr>
                <w:rFonts w:ascii="Times New Roman" w:eastAsia="Times New Roman" w:hAnsi="Times New Roman" w:cs="Times New Roman"/>
                <w:color w:val="000000" w:themeColor="text1"/>
                <w:sz w:val="24"/>
                <w:szCs w:val="24"/>
                <w:lang w:eastAsia="ru-RU"/>
              </w:rPr>
            </w:pPr>
            <w:r w:rsidRPr="00F072E7">
              <w:rPr>
                <w:rFonts w:ascii="Times New Roman" w:eastAsia="Times New Roman" w:hAnsi="Times New Roman" w:cs="Times New Roman"/>
                <w:color w:val="000000" w:themeColor="text1"/>
                <w:sz w:val="24"/>
                <w:szCs w:val="24"/>
                <w:lang w:eastAsia="ru-RU"/>
              </w:rPr>
              <w:t>Цена 1 квадратного метра общей приведённой площади квартиры, руб.</w:t>
            </w:r>
          </w:p>
        </w:tc>
        <w:tc>
          <w:tcPr>
            <w:tcW w:w="3877" w:type="dxa"/>
            <w:tcBorders>
              <w:top w:val="single" w:sz="6" w:space="0" w:color="000000"/>
              <w:left w:val="single" w:sz="6" w:space="0" w:color="000000"/>
              <w:bottom w:val="single" w:sz="6" w:space="0" w:color="000000"/>
              <w:right w:val="single" w:sz="6" w:space="0" w:color="000000"/>
            </w:tcBorders>
            <w:vAlign w:val="center"/>
          </w:tcPr>
          <w:p w:rsidR="0043088B" w:rsidRPr="00F072E7" w:rsidRDefault="0043088B" w:rsidP="000103D1">
            <w:pPr>
              <w:spacing w:after="0" w:line="240" w:lineRule="auto"/>
              <w:jc w:val="center"/>
              <w:rPr>
                <w:rFonts w:ascii="Times New Roman" w:eastAsia="Times New Roman" w:hAnsi="Times New Roman" w:cs="Times New Roman"/>
                <w:color w:val="000000" w:themeColor="text1"/>
                <w:sz w:val="24"/>
                <w:szCs w:val="24"/>
                <w:lang w:eastAsia="ru-RU"/>
              </w:rPr>
            </w:pPr>
            <w:r w:rsidRPr="00F072E7">
              <w:rPr>
                <w:rFonts w:ascii="Times New Roman" w:eastAsia="Times New Roman" w:hAnsi="Times New Roman" w:cs="Times New Roman"/>
                <w:color w:val="000000" w:themeColor="text1"/>
                <w:sz w:val="24"/>
                <w:szCs w:val="24"/>
                <w:lang w:eastAsia="ru-RU"/>
              </w:rPr>
              <w:t xml:space="preserve">Оплачиваемые квадратные метры общей приведённой площади квартиры, </w:t>
            </w:r>
            <w:proofErr w:type="spellStart"/>
            <w:r w:rsidRPr="00F072E7">
              <w:rPr>
                <w:rFonts w:ascii="Times New Roman" w:eastAsia="Times New Roman" w:hAnsi="Times New Roman" w:cs="Times New Roman"/>
                <w:color w:val="000000" w:themeColor="text1"/>
                <w:sz w:val="24"/>
                <w:szCs w:val="24"/>
                <w:lang w:eastAsia="ru-RU"/>
              </w:rPr>
              <w:t>кв.м</w:t>
            </w:r>
            <w:proofErr w:type="spellEnd"/>
            <w:r w:rsidRPr="00F072E7">
              <w:rPr>
                <w:rFonts w:ascii="Times New Roman" w:eastAsia="Times New Roman" w:hAnsi="Times New Roman" w:cs="Times New Roman"/>
                <w:color w:val="000000" w:themeColor="text1"/>
                <w:sz w:val="24"/>
                <w:szCs w:val="24"/>
                <w:lang w:eastAsia="ru-RU"/>
              </w:rPr>
              <w:t>.</w:t>
            </w:r>
          </w:p>
        </w:tc>
        <w:tc>
          <w:tcPr>
            <w:tcW w:w="1917" w:type="dxa"/>
            <w:tcBorders>
              <w:top w:val="single" w:sz="6" w:space="0" w:color="000000"/>
              <w:left w:val="single" w:sz="6" w:space="0" w:color="000000"/>
              <w:bottom w:val="single" w:sz="6" w:space="0" w:color="000000"/>
              <w:right w:val="single" w:sz="6" w:space="0" w:color="000000"/>
            </w:tcBorders>
            <w:vAlign w:val="center"/>
          </w:tcPr>
          <w:p w:rsidR="0043088B" w:rsidRPr="00BF638E" w:rsidRDefault="0043088B" w:rsidP="000103D1">
            <w:pPr>
              <w:spacing w:after="0" w:line="240" w:lineRule="auto"/>
              <w:jc w:val="center"/>
              <w:rPr>
                <w:rFonts w:ascii="Times New Roman" w:eastAsia="Times New Roman" w:hAnsi="Times New Roman" w:cs="Times New Roman"/>
                <w:sz w:val="24"/>
                <w:szCs w:val="24"/>
                <w:lang w:eastAsia="ru-RU"/>
              </w:rPr>
            </w:pPr>
            <w:r w:rsidRPr="00BF638E">
              <w:rPr>
                <w:rFonts w:ascii="Times New Roman" w:eastAsia="Times New Roman" w:hAnsi="Times New Roman" w:cs="Times New Roman"/>
                <w:sz w:val="24"/>
                <w:szCs w:val="24"/>
                <w:lang w:eastAsia="ru-RU"/>
              </w:rPr>
              <w:t>Дата оплаты</w:t>
            </w:r>
          </w:p>
        </w:tc>
      </w:tr>
      <w:tr w:rsidR="0043088B" w:rsidRPr="00BF638E" w:rsidTr="001D7148">
        <w:trPr>
          <w:trHeight w:val="1515"/>
        </w:trPr>
        <w:tc>
          <w:tcPr>
            <w:tcW w:w="1426" w:type="dxa"/>
            <w:tcBorders>
              <w:top w:val="single" w:sz="6" w:space="0" w:color="000000"/>
              <w:left w:val="single" w:sz="6" w:space="0" w:color="000000"/>
              <w:bottom w:val="single" w:sz="6" w:space="0" w:color="000000"/>
              <w:right w:val="single" w:sz="6" w:space="0" w:color="000000"/>
            </w:tcBorders>
            <w:vAlign w:val="center"/>
          </w:tcPr>
          <w:p w:rsidR="0043088B" w:rsidRPr="00BF638E" w:rsidRDefault="0043088B" w:rsidP="000103D1">
            <w:pPr>
              <w:spacing w:after="0" w:line="240" w:lineRule="auto"/>
              <w:jc w:val="center"/>
              <w:rPr>
                <w:rFonts w:ascii="Times New Roman" w:eastAsia="Times New Roman" w:hAnsi="Times New Roman" w:cs="Times New Roman"/>
                <w:sz w:val="24"/>
                <w:szCs w:val="24"/>
                <w:lang w:eastAsia="ru-RU"/>
              </w:rPr>
            </w:pPr>
          </w:p>
        </w:tc>
        <w:tc>
          <w:tcPr>
            <w:tcW w:w="2577" w:type="dxa"/>
            <w:tcBorders>
              <w:top w:val="single" w:sz="6" w:space="0" w:color="000000"/>
              <w:left w:val="single" w:sz="6" w:space="0" w:color="000000"/>
              <w:bottom w:val="single" w:sz="6" w:space="0" w:color="000000"/>
              <w:right w:val="single" w:sz="6" w:space="0" w:color="000000"/>
            </w:tcBorders>
            <w:vAlign w:val="center"/>
          </w:tcPr>
          <w:p w:rsidR="0043088B" w:rsidRPr="00BF638E" w:rsidRDefault="0043088B" w:rsidP="000103D1">
            <w:pPr>
              <w:spacing w:after="0" w:line="240" w:lineRule="auto"/>
              <w:jc w:val="center"/>
              <w:rPr>
                <w:rFonts w:ascii="Times New Roman" w:eastAsia="Times New Roman" w:hAnsi="Times New Roman" w:cs="Times New Roman"/>
                <w:sz w:val="24"/>
                <w:szCs w:val="24"/>
                <w:lang w:eastAsia="ru-RU"/>
              </w:rPr>
            </w:pPr>
          </w:p>
        </w:tc>
        <w:tc>
          <w:tcPr>
            <w:tcW w:w="3877" w:type="dxa"/>
            <w:tcBorders>
              <w:top w:val="single" w:sz="6" w:space="0" w:color="000000"/>
              <w:left w:val="single" w:sz="6" w:space="0" w:color="000000"/>
              <w:bottom w:val="single" w:sz="6" w:space="0" w:color="000000"/>
              <w:right w:val="single" w:sz="6" w:space="0" w:color="000000"/>
            </w:tcBorders>
            <w:vAlign w:val="center"/>
          </w:tcPr>
          <w:p w:rsidR="0043088B" w:rsidRPr="00BF638E" w:rsidRDefault="0043088B" w:rsidP="000103D1">
            <w:pPr>
              <w:spacing w:after="0" w:line="240" w:lineRule="auto"/>
              <w:jc w:val="center"/>
              <w:rPr>
                <w:rFonts w:ascii="Times New Roman" w:eastAsia="Times New Roman" w:hAnsi="Times New Roman" w:cs="Times New Roman"/>
                <w:sz w:val="24"/>
                <w:szCs w:val="24"/>
                <w:lang w:eastAsia="ru-RU"/>
              </w:rPr>
            </w:pPr>
          </w:p>
        </w:tc>
        <w:tc>
          <w:tcPr>
            <w:tcW w:w="1917" w:type="dxa"/>
            <w:tcBorders>
              <w:top w:val="single" w:sz="6" w:space="0" w:color="000000"/>
              <w:left w:val="single" w:sz="6" w:space="0" w:color="000000"/>
              <w:bottom w:val="single" w:sz="6" w:space="0" w:color="000000"/>
              <w:right w:val="single" w:sz="6" w:space="0" w:color="000000"/>
            </w:tcBorders>
            <w:vAlign w:val="center"/>
          </w:tcPr>
          <w:p w:rsidR="0043088B" w:rsidRDefault="0043088B" w:rsidP="000103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w:t>
            </w:r>
          </w:p>
          <w:p w:rsidR="0043088B" w:rsidRPr="00BF638E" w:rsidRDefault="001D7148" w:rsidP="000103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3-х</w:t>
            </w:r>
            <w:r w:rsidR="0043088B">
              <w:rPr>
                <w:rFonts w:ascii="Times New Roman" w:eastAsia="Times New Roman" w:hAnsi="Times New Roman" w:cs="Times New Roman"/>
                <w:sz w:val="24"/>
                <w:szCs w:val="24"/>
                <w:lang w:eastAsia="ru-RU"/>
              </w:rPr>
              <w:t xml:space="preserve"> рабочих дней  с момента регистрации договора</w:t>
            </w:r>
          </w:p>
        </w:tc>
      </w:tr>
    </w:tbl>
    <w:p w:rsidR="0043088B" w:rsidRPr="0066406B" w:rsidRDefault="0043088B" w:rsidP="0043088B">
      <w:pPr>
        <w:pStyle w:val="a3"/>
        <w:ind w:left="1080"/>
        <w:jc w:val="both"/>
        <w:rPr>
          <w:rFonts w:ascii="Times New Roman" w:eastAsia="Times New Roman" w:hAnsi="Times New Roman" w:cs="Times New Roman"/>
          <w:sz w:val="24"/>
          <w:szCs w:val="24"/>
          <w:lang w:eastAsia="ru-RU"/>
        </w:rPr>
      </w:pPr>
    </w:p>
    <w:sectPr w:rsidR="0043088B" w:rsidRPr="0066406B" w:rsidSect="00171738">
      <w:footerReference w:type="default" r:id="rId8"/>
      <w:pgSz w:w="11906" w:h="16838"/>
      <w:pgMar w:top="851" w:right="850" w:bottom="1134" w:left="1701"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EF" w:rsidRDefault="000062EF" w:rsidP="00171738">
      <w:pPr>
        <w:spacing w:after="0" w:line="240" w:lineRule="auto"/>
      </w:pPr>
      <w:r>
        <w:separator/>
      </w:r>
    </w:p>
  </w:endnote>
  <w:endnote w:type="continuationSeparator" w:id="0">
    <w:p w:rsidR="000062EF" w:rsidRDefault="000062EF" w:rsidP="0017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38" w:rsidRPr="00171738" w:rsidRDefault="00171738">
    <w:pPr>
      <w:pStyle w:val="a4"/>
      <w:rPr>
        <w:rFonts w:ascii="Times New Roman" w:hAnsi="Times New Roman"/>
        <w:sz w:val="24"/>
        <w:szCs w:val="24"/>
      </w:rPr>
    </w:pPr>
    <w:r w:rsidRPr="00171738">
      <w:rPr>
        <w:rFonts w:ascii="Times New Roman" w:hAnsi="Times New Roman"/>
        <w:sz w:val="24"/>
        <w:szCs w:val="24"/>
      </w:rPr>
      <w:t xml:space="preserve">Застройщик _______________ </w:t>
    </w:r>
    <w:r>
      <w:rPr>
        <w:rFonts w:ascii="Times New Roman" w:hAnsi="Times New Roman"/>
        <w:sz w:val="24"/>
        <w:szCs w:val="24"/>
      </w:rPr>
      <w:t xml:space="preserve">                                  </w:t>
    </w:r>
    <w:r w:rsidRPr="00171738">
      <w:rPr>
        <w:rFonts w:ascii="Times New Roman" w:hAnsi="Times New Roman"/>
        <w:sz w:val="24"/>
        <w:szCs w:val="24"/>
      </w:rPr>
      <w:t>Участник __________________</w:t>
    </w:r>
  </w:p>
  <w:p w:rsidR="00171738" w:rsidRDefault="0017173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EF" w:rsidRDefault="000062EF" w:rsidP="00171738">
      <w:pPr>
        <w:spacing w:after="0" w:line="240" w:lineRule="auto"/>
      </w:pPr>
      <w:r>
        <w:separator/>
      </w:r>
    </w:p>
  </w:footnote>
  <w:footnote w:type="continuationSeparator" w:id="0">
    <w:p w:rsidR="000062EF" w:rsidRDefault="000062EF" w:rsidP="00171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62C"/>
    <w:multiLevelType w:val="multilevel"/>
    <w:tmpl w:val="CB425F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6D7491"/>
    <w:multiLevelType w:val="hybridMultilevel"/>
    <w:tmpl w:val="B3402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BC0907"/>
    <w:multiLevelType w:val="multilevel"/>
    <w:tmpl w:val="CB425F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A461EC"/>
    <w:multiLevelType w:val="multilevel"/>
    <w:tmpl w:val="CB425F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31F7994"/>
    <w:multiLevelType w:val="hybridMultilevel"/>
    <w:tmpl w:val="CA5EFD50"/>
    <w:lvl w:ilvl="0" w:tplc="419681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6F976A9"/>
    <w:multiLevelType w:val="multilevel"/>
    <w:tmpl w:val="CB425F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6B"/>
    <w:rsid w:val="000062EF"/>
    <w:rsid w:val="000C2E9E"/>
    <w:rsid w:val="000C4CDF"/>
    <w:rsid w:val="00111BF1"/>
    <w:rsid w:val="00171738"/>
    <w:rsid w:val="001D7148"/>
    <w:rsid w:val="001E4035"/>
    <w:rsid w:val="001F0F21"/>
    <w:rsid w:val="00210F86"/>
    <w:rsid w:val="0028145F"/>
    <w:rsid w:val="002924B9"/>
    <w:rsid w:val="002A1C3B"/>
    <w:rsid w:val="002D2459"/>
    <w:rsid w:val="00330274"/>
    <w:rsid w:val="00360FA6"/>
    <w:rsid w:val="003A3B82"/>
    <w:rsid w:val="0043088B"/>
    <w:rsid w:val="00473220"/>
    <w:rsid w:val="004B63CA"/>
    <w:rsid w:val="004C1E09"/>
    <w:rsid w:val="005A015A"/>
    <w:rsid w:val="005A111E"/>
    <w:rsid w:val="0066406B"/>
    <w:rsid w:val="007A195F"/>
    <w:rsid w:val="008640B1"/>
    <w:rsid w:val="00864A83"/>
    <w:rsid w:val="00966AB6"/>
    <w:rsid w:val="009707E9"/>
    <w:rsid w:val="00A87788"/>
    <w:rsid w:val="00B27375"/>
    <w:rsid w:val="00B67A1C"/>
    <w:rsid w:val="00BA63C7"/>
    <w:rsid w:val="00BB4790"/>
    <w:rsid w:val="00C2198A"/>
    <w:rsid w:val="00C43D5A"/>
    <w:rsid w:val="00C65C16"/>
    <w:rsid w:val="00CA2F15"/>
    <w:rsid w:val="00CC3562"/>
    <w:rsid w:val="00CD3D3B"/>
    <w:rsid w:val="00D37003"/>
    <w:rsid w:val="00D840F0"/>
    <w:rsid w:val="00E50008"/>
    <w:rsid w:val="00E54685"/>
    <w:rsid w:val="00E64B8C"/>
    <w:rsid w:val="00EE6247"/>
    <w:rsid w:val="00F070CA"/>
    <w:rsid w:val="00F216F4"/>
    <w:rsid w:val="00F8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ED7DE9-C5EB-4972-B33F-B58D058C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06B"/>
    <w:pPr>
      <w:ind w:left="720"/>
      <w:contextualSpacing/>
    </w:pPr>
  </w:style>
  <w:style w:type="paragraph" w:styleId="a4">
    <w:name w:val="footer"/>
    <w:basedOn w:val="a"/>
    <w:link w:val="a5"/>
    <w:uiPriority w:val="99"/>
    <w:unhideWhenUsed/>
    <w:rsid w:val="0066406B"/>
    <w:pPr>
      <w:tabs>
        <w:tab w:val="center" w:pos="4677"/>
        <w:tab w:val="right" w:pos="9355"/>
      </w:tabs>
    </w:pPr>
    <w:rPr>
      <w:rFonts w:ascii="Calibri" w:eastAsia="Calibri" w:hAnsi="Calibri" w:cs="Times New Roman"/>
    </w:rPr>
  </w:style>
  <w:style w:type="character" w:customStyle="1" w:styleId="a5">
    <w:name w:val="Нижний колонтитул Знак"/>
    <w:basedOn w:val="a0"/>
    <w:link w:val="a4"/>
    <w:uiPriority w:val="99"/>
    <w:rsid w:val="0066406B"/>
    <w:rPr>
      <w:rFonts w:ascii="Calibri" w:eastAsia="Calibri" w:hAnsi="Calibri" w:cs="Times New Roman"/>
    </w:rPr>
  </w:style>
  <w:style w:type="character" w:styleId="a6">
    <w:name w:val="Hyperlink"/>
    <w:basedOn w:val="a0"/>
    <w:uiPriority w:val="99"/>
    <w:unhideWhenUsed/>
    <w:rsid w:val="0066406B"/>
    <w:rPr>
      <w:color w:val="0563C1" w:themeColor="hyperlink"/>
      <w:u w:val="single"/>
    </w:rPr>
  </w:style>
  <w:style w:type="table" w:styleId="a7">
    <w:name w:val="Table Grid"/>
    <w:basedOn w:val="a1"/>
    <w:uiPriority w:val="39"/>
    <w:rsid w:val="00864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717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1738"/>
  </w:style>
  <w:style w:type="paragraph" w:styleId="aa">
    <w:name w:val="Balloon Text"/>
    <w:basedOn w:val="a"/>
    <w:link w:val="ab"/>
    <w:uiPriority w:val="99"/>
    <w:semiHidden/>
    <w:unhideWhenUsed/>
    <w:rsid w:val="00B67A1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6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85;&#1072;&#1096;&#1076;&#108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4991</Words>
  <Characters>28454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Ягодкин Вадим Александрович</cp:lastModifiedBy>
  <cp:revision>7</cp:revision>
  <cp:lastPrinted>2019-02-11T07:51:00Z</cp:lastPrinted>
  <dcterms:created xsi:type="dcterms:W3CDTF">2019-01-30T06:28:00Z</dcterms:created>
  <dcterms:modified xsi:type="dcterms:W3CDTF">2019-02-11T07:52:00Z</dcterms:modified>
</cp:coreProperties>
</file>